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42FC3" w14:textId="77777777" w:rsidR="00543A16" w:rsidRDefault="00543A16" w:rsidP="00E04061">
      <w:pPr>
        <w:spacing w:beforeLines="50" w:before="156" w:line="580" w:lineRule="exact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上海市事业单位工作人员年度考核登记表</w:t>
      </w:r>
    </w:p>
    <w:p w14:paraId="07390B15" w14:textId="1438AC8A" w:rsidR="00543A16" w:rsidRDefault="00543A16" w:rsidP="00E04061">
      <w:pPr>
        <w:spacing w:afterLines="30" w:after="93" w:line="580" w:lineRule="exact"/>
        <w:jc w:val="center"/>
        <w:rPr>
          <w:rFonts w:ascii="楷体_GB2312" w:eastAsia="楷体_GB2312"/>
          <w:color w:val="000000"/>
          <w:sz w:val="28"/>
          <w:szCs w:val="21"/>
        </w:rPr>
      </w:pPr>
      <w:r>
        <w:rPr>
          <w:rFonts w:ascii="楷体_GB2312" w:eastAsia="楷体_GB2312" w:hint="eastAsia"/>
          <w:color w:val="000000"/>
          <w:sz w:val="28"/>
        </w:rPr>
        <w:t xml:space="preserve">（ </w:t>
      </w:r>
      <w:r w:rsidR="00E04061">
        <w:rPr>
          <w:rFonts w:ascii="楷体_GB2312" w:eastAsia="楷体_GB2312" w:hint="eastAsia"/>
          <w:color w:val="000000"/>
          <w:sz w:val="28"/>
        </w:rPr>
        <w:t>202</w:t>
      </w:r>
      <w:r w:rsidR="002677CA">
        <w:rPr>
          <w:rFonts w:ascii="楷体_GB2312" w:eastAsia="楷体_GB2312"/>
          <w:color w:val="000000"/>
          <w:sz w:val="28"/>
        </w:rPr>
        <w:t>3</w:t>
      </w:r>
      <w:r>
        <w:rPr>
          <w:rFonts w:ascii="楷体_GB2312" w:eastAsia="楷体_GB2312" w:hint="eastAsia"/>
          <w:color w:val="000000"/>
          <w:sz w:val="28"/>
        </w:rPr>
        <w:t>年度）</w:t>
      </w:r>
    </w:p>
    <w:tbl>
      <w:tblPr>
        <w:tblW w:w="8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1644"/>
        <w:gridCol w:w="1148"/>
        <w:gridCol w:w="2004"/>
        <w:gridCol w:w="1211"/>
        <w:gridCol w:w="1295"/>
      </w:tblGrid>
      <w:tr w:rsidR="00543A16" w14:paraId="32842AFB" w14:textId="77777777" w:rsidTr="001C56BE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6AE3CB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1C14E" w14:textId="77777777" w:rsidR="00543A16" w:rsidRDefault="00C57486" w:rsidP="001C56BE">
            <w:pPr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王慧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51B004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DA6BC3" w14:textId="77777777" w:rsidR="00543A16" w:rsidRDefault="00C5748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64D74D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A49F67" w14:textId="77777777" w:rsidR="00543A16" w:rsidRDefault="00C57486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1973.12</w:t>
            </w:r>
          </w:p>
        </w:tc>
      </w:tr>
      <w:tr w:rsidR="00543A16" w14:paraId="253EEDD3" w14:textId="77777777" w:rsidTr="001C56BE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719CA1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27DDF" w14:textId="77777777" w:rsidR="00543A16" w:rsidRDefault="00C57486" w:rsidP="001C56BE">
            <w:pPr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37C05" w14:textId="77777777" w:rsidR="00543A16" w:rsidRDefault="00C5748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、部门及职务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9CBDE" w14:textId="77777777" w:rsidR="00543A16" w:rsidRDefault="00C57486" w:rsidP="00E25CB5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劳动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报社经营中心传媒发展部编辑</w:t>
            </w:r>
          </w:p>
        </w:tc>
      </w:tr>
      <w:tr w:rsidR="00543A16" w14:paraId="28EF1E08" w14:textId="77777777" w:rsidTr="001C56BE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3679F6" w14:textId="77777777" w:rsidR="00543A16" w:rsidRDefault="00543A16" w:rsidP="001C56B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岗位类别</w:t>
            </w:r>
          </w:p>
          <w:p w14:paraId="16F1C90E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及等级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AED22" w14:textId="77777777" w:rsidR="00543A16" w:rsidRDefault="00C57486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技9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282365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任现职时间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E29EB2" w14:textId="77777777" w:rsidR="00543A16" w:rsidRDefault="00C57486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至今</w:t>
            </w:r>
          </w:p>
        </w:tc>
      </w:tr>
      <w:tr w:rsidR="00543A16" w14:paraId="327D21AA" w14:textId="77777777" w:rsidTr="001C56BE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FED0C" w14:textId="77777777" w:rsidR="00543A16" w:rsidRDefault="00543A16" w:rsidP="001C56B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从事或</w:t>
            </w:r>
          </w:p>
          <w:p w14:paraId="1315E4E4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FAB84C" w14:textId="0662DF8B" w:rsidR="00543A16" w:rsidRDefault="00C57486" w:rsidP="00E25CB5">
            <w:pPr>
              <w:widowControl/>
              <w:adjustRightInd w:val="0"/>
              <w:spacing w:line="24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编辑</w:t>
            </w:r>
            <w:r w:rsidR="002677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、记者</w:t>
            </w:r>
          </w:p>
        </w:tc>
      </w:tr>
      <w:tr w:rsidR="00543A16" w14:paraId="0C124753" w14:textId="77777777" w:rsidTr="00543A16">
        <w:trPr>
          <w:cantSplit/>
          <w:trHeight w:val="802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14:paraId="0581395F" w14:textId="77777777" w:rsidR="00543A16" w:rsidRDefault="00543A16" w:rsidP="001C56BE">
            <w:pPr>
              <w:widowControl/>
              <w:adjustRightInd w:val="0"/>
              <w:spacing w:line="50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    人    总    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8AC1" w14:textId="199D9212" w:rsidR="002256EE" w:rsidRPr="00267042" w:rsidRDefault="002256EE" w:rsidP="00267042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作为一个</w:t>
            </w:r>
            <w:r w:rsidR="00EB6523">
              <w:rPr>
                <w:rFonts w:asciiTheme="minorEastAsia" w:eastAsiaTheme="minorEastAsia" w:hAnsiTheme="minorEastAsia" w:hint="eastAsia"/>
                <w:sz w:val="18"/>
                <w:szCs w:val="18"/>
              </w:rPr>
              <w:t>在一线奋战了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年的新闻“老兵”，2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算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是我向全媒体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全面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转型的一年，成长收获颇丰。我采编了《健康》《教育》《东方时尚》《申能》等版面，也负责《生活》频道A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PP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的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二审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；为上海市总工会写过女职工5年</w:t>
            </w:r>
            <w:r w:rsidR="00BE7C56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总结的脚本，也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写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过《家有喜事》文案；活动方面，制作了申能股份工会劳动报2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022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2023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报道汇编，配合枫林生命健康集团工会完成职工廉洁文化宣传短视频和L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OGO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设计；第一次试水劳动报视频号直播，直播了一场非遗徐行草编，更是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协助新媒体部和工会部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了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徐汇区总工会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的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两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场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直播任务。特别是，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在</w:t>
            </w:r>
            <w:r w:rsidR="000D7523">
              <w:rPr>
                <w:rFonts w:asciiTheme="minorEastAsia" w:eastAsiaTheme="minorEastAsia" w:hAnsiTheme="minorEastAsia"/>
                <w:sz w:val="18"/>
                <w:szCs w:val="18"/>
              </w:rPr>
              <w:t>报社的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大力</w:t>
            </w:r>
            <w:r w:rsidR="000D7523">
              <w:rPr>
                <w:rFonts w:asciiTheme="minorEastAsia" w:eastAsiaTheme="minorEastAsia" w:hAnsiTheme="minorEastAsia"/>
                <w:sz w:val="18"/>
                <w:szCs w:val="18"/>
              </w:rPr>
              <w:t>支持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和</w:t>
            </w:r>
            <w:r w:rsidR="000D7523">
              <w:rPr>
                <w:rFonts w:asciiTheme="minorEastAsia" w:eastAsiaTheme="minorEastAsia" w:hAnsiTheme="minorEastAsia"/>
                <w:sz w:val="18"/>
                <w:szCs w:val="18"/>
              </w:rPr>
              <w:t>推动下，我在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暂停2年后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重启梅园婚恋广告，</w:t>
            </w:r>
            <w:r w:rsidR="00AD16A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现在每个月稳定在两个整版和一条微信</w:t>
            </w:r>
            <w:r w:rsidR="00AD16A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超额完成了全年广告任务。</w:t>
            </w:r>
          </w:p>
          <w:p w14:paraId="0455EBCD" w14:textId="2593D933" w:rsidR="000219E1" w:rsidRDefault="002256EE" w:rsidP="00BE7C56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年，各类周刊版面的采编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，依旧是我的主战场，每有新系列开篇，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领导都让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我先试先行，探索行之有效的写作方案，形成模板，供大家参考，比如《健康》周刊的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科普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达人系列——曙光医院崔松、《教育》周刊工会特色工作系列——交大青教赛亮眼成绩背后的“交大方案”等。我也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努力做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好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补位工作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，哪个版面需要我就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冲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到哪里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比如“海上</w:t>
            </w:r>
            <w:r w:rsidR="000219E1">
              <w:rPr>
                <w:rFonts w:asciiTheme="minorEastAsia" w:eastAsiaTheme="minorEastAsia" w:hAnsiTheme="minorEastAsia"/>
                <w:sz w:val="18"/>
                <w:szCs w:val="18"/>
              </w:rPr>
              <w:t>护理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”</w:t>
            </w:r>
            <w:r w:rsidR="00A4019C">
              <w:rPr>
                <w:rFonts w:asciiTheme="minorEastAsia" w:eastAsiaTheme="minorEastAsia" w:hAnsiTheme="minorEastAsia" w:hint="eastAsia"/>
                <w:sz w:val="18"/>
                <w:szCs w:val="18"/>
              </w:rPr>
              <w:t>巾帼</w:t>
            </w:r>
            <w:r w:rsidR="00A4019C">
              <w:rPr>
                <w:rFonts w:asciiTheme="minorEastAsia" w:eastAsiaTheme="minorEastAsia" w:hAnsiTheme="minorEastAsia"/>
                <w:sz w:val="18"/>
                <w:szCs w:val="18"/>
              </w:rPr>
              <w:t>创新</w:t>
            </w:r>
            <w:r w:rsidR="00A4019C">
              <w:rPr>
                <w:rFonts w:asciiTheme="minorEastAsia" w:eastAsiaTheme="minorEastAsia" w:hAnsiTheme="minorEastAsia" w:hint="eastAsia"/>
                <w:sz w:val="18"/>
                <w:szCs w:val="18"/>
              </w:rPr>
              <w:t>联盟</w:t>
            </w:r>
            <w:r w:rsidR="00A4019C"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教工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运动会、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教育会堂焕新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启用等</w:t>
            </w:r>
            <w:r w:rsidR="00A4019C">
              <w:rPr>
                <w:rFonts w:asciiTheme="minorEastAsia" w:eastAsiaTheme="minorEastAsia" w:hAnsiTheme="minorEastAsia" w:hint="eastAsia"/>
                <w:sz w:val="18"/>
                <w:szCs w:val="18"/>
              </w:rPr>
              <w:t>版面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让我感触颇深的一次是《东方时尚》中华杯系列，两周内我采访编写了2个跨版共5个整版，获得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东方国际集团工会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的肯定。</w:t>
            </w:r>
          </w:p>
          <w:p w14:paraId="7DB75444" w14:textId="76BFF20F" w:rsidR="000219E1" w:rsidRDefault="002256EE" w:rsidP="000219E1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，我积极投入报社各项活动，从文案策划、编写视频脚本，到直播试水、参与工会直播活动，尝试向全媒体人转型，我把这看成挑战更是机遇：近年来，结婚登报火了，我研究了全国各地和上海本地媒体的宣传方案，撰写了具有劳动报特色的《家有喜事》广告文案；</w:t>
            </w:r>
            <w:r w:rsidR="004C7D97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市总女工部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基于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与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《幸福女性》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周刊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长期合作的信任和肯定，主动找到我，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让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我为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0219E1">
              <w:rPr>
                <w:rFonts w:asciiTheme="minorEastAsia" w:eastAsiaTheme="minorEastAsia" w:hAnsiTheme="minorEastAsia"/>
                <w:sz w:val="18"/>
                <w:szCs w:val="18"/>
              </w:rPr>
              <w:t>总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女职工5年工作写短视频脚本，我几易其稿，</w:t>
            </w:r>
            <w:r w:rsidR="00BE7C56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最后顺利完成了</w:t>
            </w:r>
            <w:r w:rsidR="000219E1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任务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="000D7523" w:rsidRP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今年，我还</w:t>
            </w:r>
            <w:r w:rsidR="00AD16A2">
              <w:rPr>
                <w:rFonts w:asciiTheme="minorEastAsia" w:eastAsiaTheme="minorEastAsia" w:hAnsiTheme="minorEastAsia" w:hint="eastAsia"/>
                <w:sz w:val="18"/>
                <w:szCs w:val="18"/>
              </w:rPr>
              <w:t>多次</w:t>
            </w:r>
            <w:r w:rsidR="00AD16A2">
              <w:rPr>
                <w:rFonts w:asciiTheme="minorEastAsia" w:eastAsiaTheme="minorEastAsia" w:hAnsiTheme="minorEastAsia"/>
                <w:sz w:val="18"/>
                <w:szCs w:val="18"/>
              </w:rPr>
              <w:t>参与</w:t>
            </w:r>
            <w:r w:rsidR="00AD16A2">
              <w:rPr>
                <w:rFonts w:asciiTheme="minorEastAsia" w:eastAsiaTheme="minorEastAsia" w:hAnsiTheme="minorEastAsia" w:hint="eastAsia"/>
                <w:sz w:val="18"/>
                <w:szCs w:val="18"/>
              </w:rPr>
              <w:t>医务</w:t>
            </w:r>
            <w:r w:rsidR="00AD16A2">
              <w:rPr>
                <w:rFonts w:asciiTheme="minorEastAsia" w:eastAsiaTheme="minorEastAsia" w:hAnsiTheme="minorEastAsia"/>
                <w:sz w:val="18"/>
                <w:szCs w:val="18"/>
              </w:rPr>
              <w:t>工会和劳动报合作的《</w:t>
            </w:r>
            <w:r w:rsidR="00AD16A2">
              <w:rPr>
                <w:rFonts w:asciiTheme="minorEastAsia" w:eastAsiaTheme="minorEastAsia" w:hAnsiTheme="minorEastAsia" w:hint="eastAsia"/>
                <w:sz w:val="18"/>
                <w:szCs w:val="18"/>
              </w:rPr>
              <w:t>健康</w:t>
            </w:r>
            <w:r w:rsidR="00AD16A2">
              <w:rPr>
                <w:rFonts w:asciiTheme="minorEastAsia" w:eastAsiaTheme="minorEastAsia" w:hAnsiTheme="minorEastAsia"/>
                <w:sz w:val="18"/>
                <w:szCs w:val="18"/>
              </w:rPr>
              <w:t>》</w:t>
            </w:r>
            <w:r w:rsidR="00AD16A2">
              <w:rPr>
                <w:rFonts w:asciiTheme="minorEastAsia" w:eastAsiaTheme="minorEastAsia" w:hAnsiTheme="minorEastAsia" w:hint="eastAsia"/>
                <w:sz w:val="18"/>
                <w:szCs w:val="18"/>
              </w:rPr>
              <w:t>周刊</w:t>
            </w:r>
            <w:r w:rsidR="00AD16A2">
              <w:rPr>
                <w:rFonts w:asciiTheme="minorEastAsia" w:eastAsiaTheme="minorEastAsia" w:hAnsiTheme="minorEastAsia"/>
                <w:sz w:val="18"/>
                <w:szCs w:val="18"/>
              </w:rPr>
              <w:t>的合作洽谈，</w:t>
            </w:r>
            <w:r w:rsidR="000D7523" w:rsidRP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承接了申能股份工会的劳动报报道汇编工作，编辑制作了8个整版，并满足申能对轻涂纸的特殊需求，印刷了4</w:t>
            </w:r>
            <w:r w:rsidR="000D7523" w:rsidRPr="000D7523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="000D7523" w:rsidRP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份报纸，得到客户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的嘉许。</w:t>
            </w:r>
          </w:p>
          <w:p w14:paraId="1DEF9ACC" w14:textId="245B6D5D" w:rsidR="00AC723F" w:rsidRPr="00267042" w:rsidRDefault="00AD16A2" w:rsidP="00AD16A2">
            <w:pPr>
              <w:spacing w:line="400" w:lineRule="exact"/>
              <w:ind w:firstLineChars="200" w:firstLine="36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我一直相信教学相长，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年多来，我始终尽心尽力地带教新进同事，认真帮她们修改每一</w:t>
            </w:r>
          </w:p>
        </w:tc>
      </w:tr>
      <w:tr w:rsidR="00543A16" w14:paraId="5DC0CB4E" w14:textId="77777777" w:rsidTr="001C56BE">
        <w:trPr>
          <w:cantSplit/>
          <w:trHeight w:val="2253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6EC02" w14:textId="77777777"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个</w:t>
            </w:r>
          </w:p>
          <w:p w14:paraId="1FD8CCB0" w14:textId="77777777"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</w:t>
            </w:r>
          </w:p>
          <w:p w14:paraId="5B314C1C" w14:textId="77777777"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总</w:t>
            </w:r>
          </w:p>
          <w:p w14:paraId="0D41B5A7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BE4A" w14:textId="5496C367" w:rsidR="002256EE" w:rsidRPr="00267042" w:rsidRDefault="002256EE" w:rsidP="00AD16A2">
            <w:pPr>
              <w:spacing w:line="4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篇稿子和APP推文，</w:t>
            </w:r>
            <w:r w:rsidR="00AD16A2">
              <w:rPr>
                <w:rFonts w:asciiTheme="minorEastAsia" w:eastAsiaTheme="minorEastAsia" w:hAnsiTheme="minorEastAsia" w:hint="eastAsia"/>
                <w:sz w:val="18"/>
                <w:szCs w:val="18"/>
              </w:rPr>
              <w:t>和</w:t>
            </w:r>
            <w:r w:rsidR="00AD16A2">
              <w:rPr>
                <w:rFonts w:asciiTheme="minorEastAsia" w:eastAsiaTheme="minorEastAsia" w:hAnsiTheme="minorEastAsia"/>
                <w:sz w:val="18"/>
                <w:szCs w:val="18"/>
              </w:rPr>
              <w:t>她们商量选题，指导她们</w:t>
            </w:r>
            <w:r w:rsidR="00AD16A2">
              <w:rPr>
                <w:rFonts w:asciiTheme="minorEastAsia" w:eastAsiaTheme="minorEastAsia" w:hAnsiTheme="minorEastAsia" w:hint="eastAsia"/>
                <w:sz w:val="18"/>
                <w:szCs w:val="18"/>
              </w:rPr>
              <w:t>采访写作</w:t>
            </w:r>
            <w:bookmarkStart w:id="0" w:name="_GoBack"/>
            <w:bookmarkEnd w:id="0"/>
            <w:r w:rsidR="00AD16A2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我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也在</w:t>
            </w:r>
            <w:r w:rsidR="000D7523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她们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身上</w:t>
            </w:r>
            <w:r w:rsidR="000D7523">
              <w:rPr>
                <w:rFonts w:asciiTheme="minorEastAsia" w:eastAsiaTheme="minorEastAsia" w:hAnsiTheme="minorEastAsia"/>
                <w:sz w:val="18"/>
                <w:szCs w:val="18"/>
              </w:rPr>
              <w:t>学到了</w:t>
            </w:r>
            <w:r w:rsidR="000D7523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短视频制作、直播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方面</w:t>
            </w:r>
            <w:r w:rsidR="000D7523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的技巧和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创意</w:t>
            </w:r>
            <w:r w:rsidR="000D7523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希望我们</w:t>
            </w:r>
            <w:r w:rsidR="000D7523">
              <w:rPr>
                <w:rFonts w:asciiTheme="minorEastAsia" w:eastAsiaTheme="minorEastAsia" w:hAnsiTheme="minorEastAsia" w:hint="eastAsia"/>
                <w:sz w:val="18"/>
                <w:szCs w:val="18"/>
              </w:rPr>
              <w:t>继续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携手共进，都会越来越好。</w:t>
            </w:r>
          </w:p>
          <w:p w14:paraId="52F8EC2F" w14:textId="7A4E4392" w:rsidR="00267042" w:rsidRPr="00267042" w:rsidRDefault="002256EE" w:rsidP="00267042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岁月如篇，未来如诗。</w:t>
            </w:r>
            <w:r w:rsidR="004C7D97">
              <w:rPr>
                <w:rFonts w:asciiTheme="minorEastAsia" w:eastAsiaTheme="minorEastAsia" w:hAnsiTheme="minorEastAsia" w:hint="eastAsia"/>
                <w:sz w:val="18"/>
                <w:szCs w:val="18"/>
              </w:rPr>
              <w:t>未来，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我会再接再厉，开拓进取，争取为报社做出更多的贡献，自己获得更大的进步。</w:t>
            </w:r>
          </w:p>
          <w:p w14:paraId="729B7986" w14:textId="77777777" w:rsidR="000D7523" w:rsidRDefault="000D7523" w:rsidP="00543A16">
            <w:pPr>
              <w:adjustRightInd w:val="0"/>
              <w:spacing w:line="500" w:lineRule="exact"/>
              <w:ind w:right="560" w:firstLineChars="1213" w:firstLine="2911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5191F68D" w14:textId="77777777" w:rsidR="000D7523" w:rsidRDefault="000D7523" w:rsidP="00543A16">
            <w:pPr>
              <w:adjustRightInd w:val="0"/>
              <w:spacing w:line="500" w:lineRule="exact"/>
              <w:ind w:right="560" w:firstLineChars="1213" w:firstLine="2911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5A71E090" w14:textId="77777777" w:rsidR="00543A16" w:rsidRDefault="00543A16" w:rsidP="00543A16">
            <w:pPr>
              <w:adjustRightInd w:val="0"/>
              <w:spacing w:line="500" w:lineRule="exact"/>
              <w:ind w:right="560" w:firstLineChars="1213" w:firstLine="291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签名：        年   月   日</w:t>
            </w:r>
          </w:p>
        </w:tc>
      </w:tr>
      <w:tr w:rsidR="00543A16" w14:paraId="55C35177" w14:textId="77777777" w:rsidTr="001C56BE">
        <w:trPr>
          <w:cantSplit/>
          <w:trHeight w:val="1876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44C1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主管领导</w:t>
            </w:r>
          </w:p>
          <w:p w14:paraId="7E0E7CA5" w14:textId="77777777"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评语和</w:t>
            </w:r>
          </w:p>
          <w:p w14:paraId="0CD0D2A9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考核档次</w:t>
            </w:r>
          </w:p>
          <w:p w14:paraId="422E55AA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  议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4469" w14:textId="77777777" w:rsidR="00543A16" w:rsidRDefault="00543A16" w:rsidP="00543A16">
            <w:pPr>
              <w:spacing w:line="500" w:lineRule="exact"/>
              <w:ind w:right="560" w:firstLineChars="1100" w:firstLine="2640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40E227F7" w14:textId="77777777" w:rsidR="00543A16" w:rsidRDefault="00543A16" w:rsidP="00543A16">
            <w:pPr>
              <w:spacing w:line="500" w:lineRule="exact"/>
              <w:ind w:right="560" w:firstLineChars="1100" w:firstLine="2640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3F2414EF" w14:textId="77777777" w:rsidR="00543A16" w:rsidRDefault="00543A16" w:rsidP="001C56BE">
            <w:pPr>
              <w:spacing w:line="500" w:lineRule="exact"/>
              <w:ind w:right="560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6643E55F" w14:textId="77777777" w:rsidR="00543A16" w:rsidRDefault="00543A16" w:rsidP="00543A16">
            <w:pPr>
              <w:adjustRightInd w:val="0"/>
              <w:spacing w:line="500" w:lineRule="exact"/>
              <w:ind w:right="560" w:firstLineChars="1127" w:firstLine="2705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签名：        年   月   日</w:t>
            </w:r>
          </w:p>
        </w:tc>
      </w:tr>
      <w:tr w:rsidR="00543A16" w14:paraId="32A74391" w14:textId="77777777" w:rsidTr="001C56BE">
        <w:trPr>
          <w:cantSplit/>
          <w:trHeight w:val="1802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27E9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考核工作</w:t>
            </w:r>
          </w:p>
          <w:p w14:paraId="7D1CDBC6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领导小组</w:t>
            </w:r>
          </w:p>
          <w:p w14:paraId="57283BBB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85810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签名：        年   月   日</w:t>
            </w:r>
          </w:p>
        </w:tc>
      </w:tr>
      <w:tr w:rsidR="00543A16" w14:paraId="410EACBC" w14:textId="77777777" w:rsidTr="001C56BE">
        <w:trPr>
          <w:cantSplit/>
          <w:trHeight w:val="170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DEC7" w14:textId="77777777"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单  位</w:t>
            </w:r>
          </w:p>
          <w:p w14:paraId="558A4E9C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领导班子</w:t>
            </w:r>
          </w:p>
          <w:p w14:paraId="35F69A1A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审定意见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2B2B5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盖章：        年   月   日</w:t>
            </w:r>
          </w:p>
        </w:tc>
      </w:tr>
      <w:tr w:rsidR="00543A16" w14:paraId="48C388AE" w14:textId="77777777" w:rsidTr="001C56BE">
        <w:trPr>
          <w:cantSplit/>
          <w:trHeight w:val="174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801C" w14:textId="77777777"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  人</w:t>
            </w:r>
          </w:p>
          <w:p w14:paraId="4D10ADE1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EB6662" w14:textId="77777777" w:rsidR="00543A16" w:rsidRDefault="00543A16" w:rsidP="00543A16">
            <w:pPr>
              <w:tabs>
                <w:tab w:val="left" w:pos="3296"/>
              </w:tabs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签名：        年   月   日</w:t>
            </w:r>
          </w:p>
        </w:tc>
      </w:tr>
      <w:tr w:rsidR="00543A16" w14:paraId="34B5C3DB" w14:textId="77777777" w:rsidTr="00267042">
        <w:trPr>
          <w:cantSplit/>
          <w:trHeight w:val="199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5534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未确定档</w:t>
            </w:r>
          </w:p>
          <w:p w14:paraId="34546523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次或不参</w:t>
            </w:r>
          </w:p>
          <w:p w14:paraId="24B8C0DD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加考核情</w:t>
            </w:r>
          </w:p>
          <w:p w14:paraId="5ECBAD42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况 说 明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2A80D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盖章或签名：        年   月   日</w:t>
            </w:r>
          </w:p>
        </w:tc>
      </w:tr>
    </w:tbl>
    <w:p w14:paraId="3C2766D3" w14:textId="77777777" w:rsidR="000059D1" w:rsidRDefault="00543A16" w:rsidP="006D1387">
      <w:pPr>
        <w:spacing w:beforeLines="30" w:before="93" w:line="580" w:lineRule="exact"/>
        <w:jc w:val="right"/>
      </w:pPr>
      <w:r>
        <w:rPr>
          <w:rFonts w:ascii="黑体" w:eastAsia="黑体" w:hAnsi="黑体" w:hint="eastAsia"/>
          <w:color w:val="000000"/>
          <w:sz w:val="28"/>
          <w:szCs w:val="28"/>
        </w:rPr>
        <w:t>中共上海市委组织部、上海市人力资源和社会保障局印制</w:t>
      </w:r>
    </w:p>
    <w:sectPr w:rsidR="000059D1" w:rsidSect="0000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0BD6A" w14:textId="77777777" w:rsidR="00B05B93" w:rsidRDefault="00B05B93" w:rsidP="00E04061">
      <w:pPr>
        <w:spacing w:line="240" w:lineRule="auto"/>
      </w:pPr>
      <w:r>
        <w:separator/>
      </w:r>
    </w:p>
  </w:endnote>
  <w:endnote w:type="continuationSeparator" w:id="0">
    <w:p w14:paraId="589DAD53" w14:textId="77777777" w:rsidR="00B05B93" w:rsidRDefault="00B05B93" w:rsidP="00E04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.pingfang sc">
    <w:altName w:val="Times New Roman"/>
    <w:charset w:val="00"/>
    <w:family w:val="auto"/>
    <w:pitch w:val="default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9733B" w14:textId="77777777" w:rsidR="00B05B93" w:rsidRDefault="00B05B93" w:rsidP="00E04061">
      <w:pPr>
        <w:spacing w:line="240" w:lineRule="auto"/>
      </w:pPr>
      <w:r>
        <w:separator/>
      </w:r>
    </w:p>
  </w:footnote>
  <w:footnote w:type="continuationSeparator" w:id="0">
    <w:p w14:paraId="5FF96BC1" w14:textId="77777777" w:rsidR="00B05B93" w:rsidRDefault="00B05B93" w:rsidP="00E04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16"/>
    <w:rsid w:val="000059D1"/>
    <w:rsid w:val="000219E1"/>
    <w:rsid w:val="000D7523"/>
    <w:rsid w:val="000F4957"/>
    <w:rsid w:val="002256EE"/>
    <w:rsid w:val="002645ED"/>
    <w:rsid w:val="00267042"/>
    <w:rsid w:val="002677CA"/>
    <w:rsid w:val="002C4550"/>
    <w:rsid w:val="002F3CBE"/>
    <w:rsid w:val="00387324"/>
    <w:rsid w:val="00451EA1"/>
    <w:rsid w:val="004C7D97"/>
    <w:rsid w:val="00543A16"/>
    <w:rsid w:val="005909EA"/>
    <w:rsid w:val="00604510"/>
    <w:rsid w:val="006A02EE"/>
    <w:rsid w:val="006D1387"/>
    <w:rsid w:val="00792F62"/>
    <w:rsid w:val="00816E07"/>
    <w:rsid w:val="00885CA1"/>
    <w:rsid w:val="008A2525"/>
    <w:rsid w:val="008D7E8E"/>
    <w:rsid w:val="0093552F"/>
    <w:rsid w:val="0094034F"/>
    <w:rsid w:val="009A4E3C"/>
    <w:rsid w:val="009C0110"/>
    <w:rsid w:val="009C7F67"/>
    <w:rsid w:val="00A4019C"/>
    <w:rsid w:val="00AC723F"/>
    <w:rsid w:val="00AD16A2"/>
    <w:rsid w:val="00B05B93"/>
    <w:rsid w:val="00B91D18"/>
    <w:rsid w:val="00BA1816"/>
    <w:rsid w:val="00BD1732"/>
    <w:rsid w:val="00BE7C56"/>
    <w:rsid w:val="00C072F0"/>
    <w:rsid w:val="00C57486"/>
    <w:rsid w:val="00D775BC"/>
    <w:rsid w:val="00E04061"/>
    <w:rsid w:val="00E25CB5"/>
    <w:rsid w:val="00EB6523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4475C"/>
  <w15:docId w15:val="{402F53D9-C030-45F9-AA7C-D27F2DDB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43A16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43A16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43A16"/>
    <w:rPr>
      <w:rFonts w:ascii="Times New Roman" w:eastAsia="仿宋_GB2312" w:hAnsi="Times New Roman" w:cs="Times New Roman"/>
      <w:sz w:val="30"/>
      <w:szCs w:val="24"/>
    </w:rPr>
  </w:style>
  <w:style w:type="paragraph" w:styleId="a0">
    <w:name w:val="Body Text First Indent"/>
    <w:basedOn w:val="a4"/>
    <w:link w:val="Char0"/>
    <w:uiPriority w:val="99"/>
    <w:unhideWhenUsed/>
    <w:rsid w:val="00543A1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543A16"/>
    <w:rPr>
      <w:rFonts w:ascii="Times New Roman" w:eastAsia="仿宋_GB2312" w:hAnsi="Times New Roman" w:cs="Times New Roman"/>
      <w:sz w:val="30"/>
      <w:szCs w:val="24"/>
    </w:rPr>
  </w:style>
  <w:style w:type="paragraph" w:styleId="a5">
    <w:name w:val="header"/>
    <w:basedOn w:val="a"/>
    <w:link w:val="Char1"/>
    <w:uiPriority w:val="99"/>
    <w:unhideWhenUsed/>
    <w:rsid w:val="00E0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E0406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40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E04061"/>
    <w:rPr>
      <w:rFonts w:ascii="Times New Roman" w:eastAsia="仿宋_GB2312" w:hAnsi="Times New Roman" w:cs="Times New Roman"/>
      <w:sz w:val="18"/>
      <w:szCs w:val="18"/>
    </w:rPr>
  </w:style>
  <w:style w:type="paragraph" w:customStyle="1" w:styleId="p1">
    <w:name w:val="p1"/>
    <w:basedOn w:val="a"/>
    <w:qFormat/>
    <w:rsid w:val="002F3CBE"/>
    <w:pPr>
      <w:jc w:val="left"/>
    </w:pPr>
    <w:rPr>
      <w:rFonts w:ascii=".pingfang sc" w:eastAsia=".pingfang sc" w:hAnsi=".pingfang sc"/>
      <w:color w:val="454545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29DE-8BF8-49AF-898A-54FBA6D1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王慧</cp:lastModifiedBy>
  <cp:revision>5</cp:revision>
  <cp:lastPrinted>2024-01-05T02:58:00Z</cp:lastPrinted>
  <dcterms:created xsi:type="dcterms:W3CDTF">2024-01-02T04:41:00Z</dcterms:created>
  <dcterms:modified xsi:type="dcterms:W3CDTF">2024-01-05T03:05:00Z</dcterms:modified>
</cp:coreProperties>
</file>