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42FC3" w14:textId="77777777" w:rsidR="00543A16" w:rsidRDefault="00543A16" w:rsidP="00E04061">
      <w:pPr>
        <w:spacing w:beforeLines="50" w:before="156" w:line="580" w:lineRule="exact"/>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上海市事业单位工作人员年度考核登记表</w:t>
      </w:r>
    </w:p>
    <w:p w14:paraId="07390B15" w14:textId="1A098333" w:rsidR="00543A16" w:rsidRDefault="00543A16" w:rsidP="00E04061">
      <w:pPr>
        <w:spacing w:afterLines="30" w:after="93" w:line="580" w:lineRule="exact"/>
        <w:jc w:val="center"/>
        <w:rPr>
          <w:rFonts w:ascii="楷体_GB2312" w:eastAsia="楷体_GB2312"/>
          <w:color w:val="000000"/>
          <w:sz w:val="28"/>
          <w:szCs w:val="21"/>
        </w:rPr>
      </w:pPr>
      <w:r>
        <w:rPr>
          <w:rFonts w:ascii="楷体_GB2312" w:eastAsia="楷体_GB2312" w:hint="eastAsia"/>
          <w:color w:val="000000"/>
          <w:sz w:val="28"/>
        </w:rPr>
        <w:t xml:space="preserve">（ </w:t>
      </w:r>
      <w:r w:rsidR="00E04061">
        <w:rPr>
          <w:rFonts w:ascii="楷体_GB2312" w:eastAsia="楷体_GB2312" w:hint="eastAsia"/>
          <w:color w:val="000000"/>
          <w:sz w:val="28"/>
        </w:rPr>
        <w:t>202</w:t>
      </w:r>
      <w:r w:rsidR="002253F9">
        <w:rPr>
          <w:rFonts w:ascii="楷体_GB2312" w:eastAsia="楷体_GB2312"/>
          <w:color w:val="000000"/>
          <w:sz w:val="28"/>
        </w:rPr>
        <w:t>4</w:t>
      </w:r>
      <w:r>
        <w:rPr>
          <w:rFonts w:ascii="楷体_GB2312" w:eastAsia="楷体_GB2312" w:hint="eastAsia"/>
          <w:color w:val="000000"/>
          <w:sz w:val="28"/>
        </w:rPr>
        <w:t>年度）</w:t>
      </w:r>
    </w:p>
    <w:tbl>
      <w:tblPr>
        <w:tblW w:w="86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323"/>
        <w:gridCol w:w="1644"/>
        <w:gridCol w:w="1148"/>
        <w:gridCol w:w="2004"/>
        <w:gridCol w:w="1211"/>
        <w:gridCol w:w="1295"/>
      </w:tblGrid>
      <w:tr w:rsidR="00543A16" w14:paraId="32842AFB" w14:textId="77777777" w:rsidTr="001C56BE">
        <w:trPr>
          <w:trHeight w:val="794"/>
          <w:jc w:val="center"/>
        </w:trPr>
        <w:tc>
          <w:tcPr>
            <w:tcW w:w="1322"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326AE3CB" w14:textId="77777777" w:rsidR="00543A16" w:rsidRDefault="00543A16" w:rsidP="001C56BE">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姓  名</w:t>
            </w:r>
          </w:p>
        </w:tc>
        <w:tc>
          <w:tcPr>
            <w:tcW w:w="1644"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49B1C14E" w14:textId="77777777" w:rsidR="00543A16" w:rsidRDefault="00C57486" w:rsidP="001C56BE">
            <w:pPr>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王慧</w:t>
            </w:r>
          </w:p>
        </w:tc>
        <w:tc>
          <w:tcPr>
            <w:tcW w:w="1148"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4351B004" w14:textId="77777777" w:rsidR="00543A16" w:rsidRDefault="00543A16" w:rsidP="001C56BE">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性  别</w:t>
            </w:r>
          </w:p>
        </w:tc>
        <w:tc>
          <w:tcPr>
            <w:tcW w:w="2004"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2FDA6BC3" w14:textId="77777777" w:rsidR="00543A16" w:rsidRDefault="00C57486" w:rsidP="001C56BE">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女</w:t>
            </w:r>
          </w:p>
        </w:tc>
        <w:tc>
          <w:tcPr>
            <w:tcW w:w="1211"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6964D74D" w14:textId="77777777" w:rsidR="00543A16" w:rsidRDefault="00543A16" w:rsidP="001C56BE">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出生年月</w:t>
            </w:r>
          </w:p>
        </w:tc>
        <w:tc>
          <w:tcPr>
            <w:tcW w:w="1295"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5CA49F67" w14:textId="77777777" w:rsidR="00543A16" w:rsidRDefault="00C57486" w:rsidP="00885CA1">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1973.12</w:t>
            </w:r>
          </w:p>
        </w:tc>
      </w:tr>
      <w:tr w:rsidR="00543A16" w14:paraId="253EEDD3" w14:textId="77777777" w:rsidTr="001C56BE">
        <w:trPr>
          <w:trHeight w:val="794"/>
          <w:jc w:val="center"/>
        </w:trPr>
        <w:tc>
          <w:tcPr>
            <w:tcW w:w="1322"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13719CA1" w14:textId="77777777" w:rsidR="00543A16" w:rsidRDefault="00543A16" w:rsidP="001C56BE">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政治面貌</w:t>
            </w:r>
          </w:p>
        </w:tc>
        <w:tc>
          <w:tcPr>
            <w:tcW w:w="1644"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08927DDF" w14:textId="77777777" w:rsidR="00543A16" w:rsidRDefault="00C57486" w:rsidP="001C56BE">
            <w:pPr>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中共</w:t>
            </w:r>
            <w:r>
              <w:rPr>
                <w:rFonts w:ascii="宋体" w:eastAsia="宋体" w:hAnsi="宋体" w:cs="宋体"/>
                <w:color w:val="000000"/>
                <w:kern w:val="0"/>
                <w:sz w:val="24"/>
              </w:rPr>
              <w:t>党员</w:t>
            </w:r>
          </w:p>
        </w:tc>
        <w:tc>
          <w:tcPr>
            <w:tcW w:w="3152" w:type="dxa"/>
            <w:gridSpan w:val="2"/>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76F37C05" w14:textId="77777777" w:rsidR="00543A16" w:rsidRDefault="00C57486" w:rsidP="001C56BE">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单位</w:t>
            </w:r>
            <w:r>
              <w:rPr>
                <w:rFonts w:ascii="宋体" w:eastAsia="宋体" w:hAnsi="宋体" w:cs="宋体"/>
                <w:color w:val="000000"/>
                <w:kern w:val="0"/>
                <w:sz w:val="24"/>
              </w:rPr>
              <w:t>、部门及职务</w:t>
            </w:r>
          </w:p>
        </w:tc>
        <w:tc>
          <w:tcPr>
            <w:tcW w:w="2506" w:type="dxa"/>
            <w:gridSpan w:val="2"/>
            <w:tcBorders>
              <w:top w:val="single" w:sz="6" w:space="0" w:color="000000"/>
              <w:left w:val="single" w:sz="6" w:space="0" w:color="000000"/>
              <w:bottom w:val="single" w:sz="6" w:space="0" w:color="000000"/>
              <w:right w:val="single" w:sz="6" w:space="0" w:color="000000"/>
            </w:tcBorders>
            <w:vAlign w:val="center"/>
          </w:tcPr>
          <w:p w14:paraId="75E9CBDE" w14:textId="4114C954" w:rsidR="00543A16" w:rsidRDefault="00C57486" w:rsidP="00315FCF">
            <w:pPr>
              <w:widowControl/>
              <w:adjustRightInd w:val="0"/>
              <w:spacing w:line="240" w:lineRule="auto"/>
              <w:jc w:val="center"/>
              <w:rPr>
                <w:rFonts w:ascii="宋体" w:eastAsia="宋体" w:hAnsi="宋体" w:cs="宋体" w:hint="eastAsia"/>
                <w:color w:val="000000"/>
                <w:kern w:val="0"/>
                <w:sz w:val="24"/>
              </w:rPr>
            </w:pPr>
            <w:r>
              <w:rPr>
                <w:rFonts w:ascii="宋体" w:eastAsia="宋体" w:hAnsi="宋体" w:cs="宋体" w:hint="eastAsia"/>
                <w:color w:val="000000"/>
                <w:kern w:val="0"/>
                <w:sz w:val="24"/>
              </w:rPr>
              <w:t>劳动</w:t>
            </w:r>
            <w:r>
              <w:rPr>
                <w:rFonts w:ascii="宋体" w:eastAsia="宋体" w:hAnsi="宋体" w:cs="宋体"/>
                <w:color w:val="000000"/>
                <w:kern w:val="0"/>
                <w:sz w:val="24"/>
              </w:rPr>
              <w:t>报社</w:t>
            </w:r>
            <w:r w:rsidR="00315FCF">
              <w:rPr>
                <w:rFonts w:ascii="宋体" w:eastAsia="宋体" w:hAnsi="宋体" w:cs="宋体" w:hint="eastAsia"/>
                <w:color w:val="000000"/>
                <w:kern w:val="0"/>
                <w:sz w:val="24"/>
              </w:rPr>
              <w:t>发展</w:t>
            </w:r>
            <w:r>
              <w:rPr>
                <w:rFonts w:ascii="宋体" w:eastAsia="宋体" w:hAnsi="宋体" w:cs="宋体"/>
                <w:color w:val="000000"/>
                <w:kern w:val="0"/>
                <w:sz w:val="24"/>
              </w:rPr>
              <w:t>中心传媒发展部编辑</w:t>
            </w:r>
          </w:p>
        </w:tc>
      </w:tr>
      <w:tr w:rsidR="00543A16" w14:paraId="28EF1E08" w14:textId="77777777" w:rsidTr="001C56BE">
        <w:trPr>
          <w:trHeight w:val="850"/>
          <w:jc w:val="center"/>
        </w:trPr>
        <w:tc>
          <w:tcPr>
            <w:tcW w:w="1322"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7A3679F6" w14:textId="77777777" w:rsidR="00543A16" w:rsidRDefault="00543A16" w:rsidP="001C56BE">
            <w:pPr>
              <w:widowControl/>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岗位类别</w:t>
            </w:r>
          </w:p>
          <w:p w14:paraId="16F1C90E" w14:textId="77777777" w:rsidR="00543A16" w:rsidRDefault="00543A16" w:rsidP="001C56BE">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及等级</w:t>
            </w:r>
          </w:p>
        </w:tc>
        <w:tc>
          <w:tcPr>
            <w:tcW w:w="2792" w:type="dxa"/>
            <w:gridSpan w:val="2"/>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54BAED22" w14:textId="77777777" w:rsidR="00543A16" w:rsidRDefault="00C57486" w:rsidP="00885CA1">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中</w:t>
            </w:r>
            <w:r>
              <w:rPr>
                <w:rFonts w:ascii="宋体" w:eastAsia="宋体" w:hAnsi="宋体" w:cs="宋体"/>
                <w:color w:val="000000"/>
                <w:kern w:val="0"/>
                <w:sz w:val="24"/>
              </w:rPr>
              <w:t>技9</w:t>
            </w:r>
            <w:r>
              <w:rPr>
                <w:rFonts w:ascii="宋体" w:eastAsia="宋体" w:hAnsi="宋体" w:cs="宋体" w:hint="eastAsia"/>
                <w:color w:val="000000"/>
                <w:kern w:val="0"/>
                <w:sz w:val="24"/>
              </w:rPr>
              <w:t>级</w:t>
            </w:r>
          </w:p>
        </w:tc>
        <w:tc>
          <w:tcPr>
            <w:tcW w:w="2004"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22282365" w14:textId="77777777" w:rsidR="00543A16" w:rsidRDefault="00543A16" w:rsidP="001C56BE">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任现职时间</w:t>
            </w:r>
          </w:p>
        </w:tc>
        <w:tc>
          <w:tcPr>
            <w:tcW w:w="2506" w:type="dxa"/>
            <w:gridSpan w:val="2"/>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78E29EB2" w14:textId="77777777" w:rsidR="00543A16" w:rsidRDefault="00C57486" w:rsidP="00885CA1">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2019年5月</w:t>
            </w:r>
            <w:r>
              <w:rPr>
                <w:rFonts w:ascii="宋体" w:eastAsia="宋体" w:hAnsi="宋体" w:cs="宋体"/>
                <w:color w:val="000000"/>
                <w:kern w:val="0"/>
                <w:sz w:val="24"/>
              </w:rPr>
              <w:t>至今</w:t>
            </w:r>
          </w:p>
        </w:tc>
      </w:tr>
      <w:tr w:rsidR="00543A16" w14:paraId="327D21AA" w14:textId="77777777" w:rsidTr="001C56BE">
        <w:trPr>
          <w:trHeight w:val="850"/>
          <w:jc w:val="center"/>
        </w:trPr>
        <w:tc>
          <w:tcPr>
            <w:tcW w:w="1322"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785FED0C" w14:textId="77777777" w:rsidR="00543A16" w:rsidRDefault="00543A16" w:rsidP="001C56BE">
            <w:pPr>
              <w:widowControl/>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从事或</w:t>
            </w:r>
          </w:p>
          <w:p w14:paraId="1315E4E4" w14:textId="77777777" w:rsidR="00543A16" w:rsidRDefault="00543A16" w:rsidP="001C56BE">
            <w:pPr>
              <w:widowControl/>
              <w:adjustRightInd w:val="0"/>
              <w:spacing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分管工作</w:t>
            </w:r>
          </w:p>
        </w:tc>
        <w:tc>
          <w:tcPr>
            <w:tcW w:w="7302" w:type="dxa"/>
            <w:gridSpan w:val="5"/>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vAlign w:val="center"/>
          </w:tcPr>
          <w:p w14:paraId="49FAB84C" w14:textId="0662DF8B" w:rsidR="00543A16" w:rsidRDefault="00C57486" w:rsidP="00E25CB5">
            <w:pPr>
              <w:widowControl/>
              <w:adjustRightInd w:val="0"/>
              <w:spacing w:line="24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编辑</w:t>
            </w:r>
            <w:r w:rsidR="002677CA">
              <w:rPr>
                <w:rFonts w:ascii="宋体" w:eastAsia="宋体" w:hAnsi="宋体" w:cs="宋体" w:hint="eastAsia"/>
                <w:color w:val="000000"/>
                <w:kern w:val="0"/>
                <w:sz w:val="24"/>
              </w:rPr>
              <w:t>、记者</w:t>
            </w:r>
          </w:p>
        </w:tc>
      </w:tr>
      <w:tr w:rsidR="00543A16" w14:paraId="0C124753" w14:textId="77777777" w:rsidTr="00543A16">
        <w:trPr>
          <w:cantSplit/>
          <w:trHeight w:val="8028"/>
          <w:jc w:val="center"/>
        </w:trPr>
        <w:tc>
          <w:tcPr>
            <w:tcW w:w="1322" w:type="dxa"/>
            <w:tcBorders>
              <w:top w:val="single" w:sz="6" w:space="0" w:color="000000"/>
              <w:left w:val="single" w:sz="6" w:space="0" w:color="000000"/>
              <w:bottom w:val="single" w:sz="6" w:space="0" w:color="000000"/>
              <w:right w:val="single" w:sz="6" w:space="0" w:color="000000"/>
            </w:tcBorders>
            <w:tcMar>
              <w:top w:w="20" w:type="dxa"/>
              <w:left w:w="20" w:type="dxa"/>
              <w:bottom w:w="0" w:type="dxa"/>
              <w:right w:w="20" w:type="dxa"/>
            </w:tcMar>
            <w:textDirection w:val="tbRlV"/>
            <w:vAlign w:val="center"/>
          </w:tcPr>
          <w:p w14:paraId="0581395F" w14:textId="77777777" w:rsidR="00543A16" w:rsidRDefault="00543A16" w:rsidP="001C56BE">
            <w:pPr>
              <w:widowControl/>
              <w:adjustRightInd w:val="0"/>
              <w:spacing w:line="500" w:lineRule="exact"/>
              <w:ind w:left="113" w:right="113"/>
              <w:jc w:val="center"/>
              <w:rPr>
                <w:rFonts w:ascii="宋体" w:eastAsia="宋体" w:hAnsi="宋体" w:cs="宋体"/>
                <w:color w:val="000000"/>
                <w:kern w:val="0"/>
                <w:sz w:val="24"/>
              </w:rPr>
            </w:pPr>
            <w:r>
              <w:rPr>
                <w:rFonts w:ascii="宋体" w:eastAsia="宋体" w:hAnsi="宋体" w:cs="宋体" w:hint="eastAsia"/>
                <w:color w:val="000000"/>
                <w:kern w:val="0"/>
                <w:sz w:val="24"/>
              </w:rPr>
              <w:t>个    人    总    结</w:t>
            </w:r>
          </w:p>
        </w:tc>
        <w:tc>
          <w:tcPr>
            <w:tcW w:w="7302" w:type="dxa"/>
            <w:gridSpan w:val="5"/>
            <w:tcBorders>
              <w:top w:val="single" w:sz="6" w:space="0" w:color="000000"/>
              <w:left w:val="single" w:sz="6" w:space="0" w:color="000000"/>
              <w:bottom w:val="single" w:sz="6" w:space="0" w:color="000000"/>
              <w:right w:val="single" w:sz="6" w:space="0" w:color="000000"/>
            </w:tcBorders>
            <w:vAlign w:val="center"/>
          </w:tcPr>
          <w:p w14:paraId="5FFA6686" w14:textId="7286330E" w:rsidR="002253F9" w:rsidRPr="002253F9" w:rsidRDefault="000307C3" w:rsidP="002253F9">
            <w:pPr>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024</w:t>
            </w:r>
            <w:r w:rsidR="002253F9" w:rsidRPr="002253F9">
              <w:rPr>
                <w:rFonts w:asciiTheme="minorEastAsia" w:eastAsiaTheme="minorEastAsia" w:hAnsiTheme="minorEastAsia" w:hint="eastAsia"/>
                <w:sz w:val="18"/>
                <w:szCs w:val="18"/>
              </w:rPr>
              <w:t>年</w:t>
            </w:r>
            <w:r w:rsidR="00F00AA9">
              <w:rPr>
                <w:rFonts w:asciiTheme="minorEastAsia" w:eastAsiaTheme="minorEastAsia" w:hAnsiTheme="minorEastAsia" w:hint="eastAsia"/>
                <w:sz w:val="18"/>
                <w:szCs w:val="18"/>
              </w:rPr>
              <w:t>，</w:t>
            </w:r>
            <w:r w:rsidR="002253F9" w:rsidRPr="002253F9">
              <w:rPr>
                <w:rFonts w:asciiTheme="minorEastAsia" w:eastAsiaTheme="minorEastAsia" w:hAnsiTheme="minorEastAsia" w:hint="eastAsia"/>
                <w:sz w:val="18"/>
                <w:szCs w:val="18"/>
              </w:rPr>
              <w:t>我</w:t>
            </w:r>
            <w:r w:rsidR="000C1556" w:rsidRPr="002253F9">
              <w:rPr>
                <w:rFonts w:asciiTheme="minorEastAsia" w:eastAsiaTheme="minorEastAsia" w:hAnsiTheme="minorEastAsia" w:hint="eastAsia"/>
                <w:sz w:val="18"/>
                <w:szCs w:val="18"/>
              </w:rPr>
              <w:t>在采编、活动、广告等领域全方位出击，从一个新闻老兵</w:t>
            </w:r>
            <w:r w:rsidR="000C1556">
              <w:rPr>
                <w:rFonts w:asciiTheme="minorEastAsia" w:eastAsiaTheme="minorEastAsia" w:hAnsiTheme="minorEastAsia" w:hint="eastAsia"/>
                <w:sz w:val="18"/>
                <w:szCs w:val="18"/>
              </w:rPr>
              <w:t>努力</w:t>
            </w:r>
            <w:r w:rsidR="000C1556" w:rsidRPr="002253F9">
              <w:rPr>
                <w:rFonts w:asciiTheme="minorEastAsia" w:eastAsiaTheme="minorEastAsia" w:hAnsiTheme="minorEastAsia" w:hint="eastAsia"/>
                <w:sz w:val="18"/>
                <w:szCs w:val="18"/>
              </w:rPr>
              <w:t>向融媒体人转型</w:t>
            </w:r>
            <w:r w:rsidR="000C1556">
              <w:rPr>
                <w:rFonts w:asciiTheme="minorEastAsia" w:eastAsiaTheme="minorEastAsia" w:hAnsiTheme="minorEastAsia" w:hint="eastAsia"/>
                <w:sz w:val="18"/>
                <w:szCs w:val="18"/>
              </w:rPr>
              <w:t>：</w:t>
            </w:r>
            <w:r w:rsidR="002253F9" w:rsidRPr="002253F9">
              <w:rPr>
                <w:rFonts w:asciiTheme="minorEastAsia" w:eastAsiaTheme="minorEastAsia" w:hAnsiTheme="minorEastAsia" w:hint="eastAsia"/>
                <w:sz w:val="18"/>
                <w:szCs w:val="18"/>
              </w:rPr>
              <w:t>参与了“小记者”“大记者”两大活动的新闻报道；参与浦东</w:t>
            </w:r>
            <w:r w:rsidR="008A628E">
              <w:rPr>
                <w:rFonts w:asciiTheme="minorEastAsia" w:eastAsiaTheme="minorEastAsia" w:hAnsiTheme="minorEastAsia" w:hint="eastAsia"/>
                <w:sz w:val="18"/>
                <w:szCs w:val="18"/>
              </w:rPr>
              <w:t>新</w:t>
            </w:r>
            <w:r w:rsidR="002253F9" w:rsidRPr="002253F9">
              <w:rPr>
                <w:rFonts w:asciiTheme="minorEastAsia" w:eastAsiaTheme="minorEastAsia" w:hAnsiTheme="minorEastAsia" w:hint="eastAsia"/>
                <w:sz w:val="18"/>
                <w:szCs w:val="18"/>
              </w:rPr>
              <w:t>区总工会品质生活采风报道活动；采编了《健康》《教育》《东方》《申能》《科普》周刊共7</w:t>
            </w:r>
            <w:r w:rsidR="008A628E">
              <w:rPr>
                <w:rFonts w:asciiTheme="minorEastAsia" w:eastAsiaTheme="minorEastAsia" w:hAnsiTheme="minorEastAsia" w:hint="eastAsia"/>
                <w:sz w:val="18"/>
                <w:szCs w:val="18"/>
              </w:rPr>
              <w:t>8</w:t>
            </w:r>
            <w:r w:rsidR="002253F9" w:rsidRPr="002253F9">
              <w:rPr>
                <w:rFonts w:asciiTheme="minorEastAsia" w:eastAsiaTheme="minorEastAsia" w:hAnsiTheme="minorEastAsia" w:hint="eastAsia"/>
                <w:sz w:val="18"/>
                <w:szCs w:val="18"/>
              </w:rPr>
              <w:t>个整版；认真完成</w:t>
            </w:r>
            <w:r w:rsidR="008A628E">
              <w:rPr>
                <w:rFonts w:asciiTheme="minorEastAsia" w:eastAsiaTheme="minorEastAsia" w:hAnsiTheme="minorEastAsia" w:hint="eastAsia"/>
                <w:sz w:val="18"/>
                <w:szCs w:val="18"/>
              </w:rPr>
              <w:t>生活频道</w:t>
            </w:r>
            <w:r w:rsidR="008A628E">
              <w:rPr>
                <w:rFonts w:asciiTheme="minorEastAsia" w:eastAsiaTheme="minorEastAsia" w:hAnsiTheme="minorEastAsia"/>
                <w:sz w:val="18"/>
                <w:szCs w:val="18"/>
              </w:rPr>
              <w:t>的</w:t>
            </w:r>
            <w:r w:rsidR="002253F9" w:rsidRPr="002253F9">
              <w:rPr>
                <w:rFonts w:asciiTheme="minorEastAsia" w:eastAsiaTheme="minorEastAsia" w:hAnsiTheme="minorEastAsia" w:hint="eastAsia"/>
                <w:sz w:val="18"/>
                <w:szCs w:val="18"/>
              </w:rPr>
              <w:t>APP二审工作；</w:t>
            </w:r>
            <w:r w:rsidR="008A628E">
              <w:rPr>
                <w:rFonts w:asciiTheme="minorEastAsia" w:eastAsiaTheme="minorEastAsia" w:hAnsiTheme="minorEastAsia" w:hint="eastAsia"/>
                <w:sz w:val="18"/>
                <w:szCs w:val="18"/>
              </w:rPr>
              <w:t>为</w:t>
            </w:r>
            <w:r w:rsidR="008A628E">
              <w:rPr>
                <w:rFonts w:asciiTheme="minorEastAsia" w:eastAsiaTheme="minorEastAsia" w:hAnsiTheme="minorEastAsia"/>
                <w:sz w:val="18"/>
                <w:szCs w:val="18"/>
              </w:rPr>
              <w:t>联通</w:t>
            </w:r>
            <w:r w:rsidR="008A628E">
              <w:rPr>
                <w:rFonts w:asciiTheme="minorEastAsia" w:eastAsiaTheme="minorEastAsia" w:hAnsiTheme="minorEastAsia" w:hint="eastAsia"/>
                <w:sz w:val="18"/>
                <w:szCs w:val="18"/>
              </w:rPr>
              <w:t>、</w:t>
            </w:r>
            <w:r w:rsidR="008A628E">
              <w:rPr>
                <w:rFonts w:asciiTheme="minorEastAsia" w:eastAsiaTheme="minorEastAsia" w:hAnsiTheme="minorEastAsia"/>
                <w:sz w:val="18"/>
                <w:szCs w:val="18"/>
              </w:rPr>
              <w:t>梅园</w:t>
            </w:r>
            <w:r w:rsidR="002253F9" w:rsidRPr="002253F9">
              <w:rPr>
                <w:rFonts w:asciiTheme="minorEastAsia" w:eastAsiaTheme="minorEastAsia" w:hAnsiTheme="minorEastAsia" w:hint="eastAsia"/>
                <w:sz w:val="18"/>
                <w:szCs w:val="18"/>
              </w:rPr>
              <w:t>采写了30个整版的软文广告，并超额完成了全年广告任务。</w:t>
            </w:r>
          </w:p>
          <w:p w14:paraId="3FB6D397" w14:textId="131DEE4B" w:rsidR="002253F9" w:rsidRPr="002253F9" w:rsidRDefault="002253F9" w:rsidP="002253F9">
            <w:pPr>
              <w:spacing w:line="400" w:lineRule="exact"/>
              <w:ind w:firstLineChars="200" w:firstLine="360"/>
              <w:rPr>
                <w:rFonts w:asciiTheme="minorEastAsia" w:eastAsiaTheme="minorEastAsia" w:hAnsiTheme="minorEastAsia"/>
                <w:sz w:val="18"/>
                <w:szCs w:val="18"/>
              </w:rPr>
            </w:pPr>
            <w:r w:rsidRPr="002253F9">
              <w:rPr>
                <w:rFonts w:asciiTheme="minorEastAsia" w:eastAsiaTheme="minorEastAsia" w:hAnsiTheme="minorEastAsia" w:hint="eastAsia"/>
                <w:sz w:val="18"/>
                <w:szCs w:val="18"/>
              </w:rPr>
              <w:t>年</w:t>
            </w:r>
            <w:r w:rsidR="000C1556">
              <w:rPr>
                <w:rFonts w:asciiTheme="minorEastAsia" w:eastAsiaTheme="minorEastAsia" w:hAnsiTheme="minorEastAsia" w:hint="eastAsia"/>
                <w:sz w:val="18"/>
                <w:szCs w:val="18"/>
              </w:rPr>
              <w:t>初</w:t>
            </w:r>
            <w:r w:rsidRPr="002253F9">
              <w:rPr>
                <w:rFonts w:asciiTheme="minorEastAsia" w:eastAsiaTheme="minorEastAsia" w:hAnsiTheme="minorEastAsia" w:hint="eastAsia"/>
                <w:sz w:val="18"/>
                <w:szCs w:val="18"/>
              </w:rPr>
              <w:t>，发展中心首次启动“小记者”活动，我担起了首场核工院小记者活动的新闻报道</w:t>
            </w:r>
            <w:r w:rsidR="000307C3">
              <w:rPr>
                <w:rFonts w:asciiTheme="minorEastAsia" w:eastAsiaTheme="minorEastAsia" w:hAnsiTheme="minorEastAsia" w:hint="eastAsia"/>
                <w:sz w:val="18"/>
                <w:szCs w:val="18"/>
              </w:rPr>
              <w:t>任务</w:t>
            </w:r>
            <w:r w:rsidRPr="002253F9">
              <w:rPr>
                <w:rFonts w:asciiTheme="minorEastAsia" w:eastAsiaTheme="minorEastAsia" w:hAnsiTheme="minorEastAsia" w:hint="eastAsia"/>
                <w:sz w:val="18"/>
                <w:szCs w:val="18"/>
              </w:rPr>
              <w:t>，</w:t>
            </w:r>
            <w:r w:rsidR="000C1556">
              <w:rPr>
                <w:rFonts w:asciiTheme="minorEastAsia" w:eastAsiaTheme="minorEastAsia" w:hAnsiTheme="minorEastAsia" w:hint="eastAsia"/>
                <w:sz w:val="18"/>
                <w:szCs w:val="18"/>
              </w:rPr>
              <w:t>两</w:t>
            </w:r>
            <w:r w:rsidR="000C1556">
              <w:rPr>
                <w:rFonts w:asciiTheme="minorEastAsia" w:eastAsiaTheme="minorEastAsia" w:hAnsiTheme="minorEastAsia"/>
                <w:sz w:val="18"/>
                <w:szCs w:val="18"/>
              </w:rPr>
              <w:t>场活动</w:t>
            </w:r>
            <w:r w:rsidRPr="002253F9">
              <w:rPr>
                <w:rFonts w:asciiTheme="minorEastAsia" w:eastAsiaTheme="minorEastAsia" w:hAnsiTheme="minorEastAsia" w:hint="eastAsia"/>
                <w:sz w:val="18"/>
                <w:szCs w:val="18"/>
              </w:rPr>
              <w:t>两篇深度报道，在劳动报强国号转载，为今年的“大工匠小记者”系列</w:t>
            </w:r>
            <w:r w:rsidR="000C1556">
              <w:rPr>
                <w:rFonts w:asciiTheme="minorEastAsia" w:eastAsiaTheme="minorEastAsia" w:hAnsiTheme="minorEastAsia" w:hint="eastAsia"/>
                <w:sz w:val="18"/>
                <w:szCs w:val="18"/>
              </w:rPr>
              <w:t>活动打响</w:t>
            </w:r>
            <w:r w:rsidRPr="002253F9">
              <w:rPr>
                <w:rFonts w:asciiTheme="minorEastAsia" w:eastAsiaTheme="minorEastAsia" w:hAnsiTheme="minorEastAsia" w:hint="eastAsia"/>
                <w:sz w:val="18"/>
                <w:szCs w:val="18"/>
              </w:rPr>
              <w:t>头炮。</w:t>
            </w:r>
            <w:r w:rsidR="000C1556" w:rsidRPr="002253F9">
              <w:rPr>
                <w:rFonts w:asciiTheme="minorEastAsia" w:eastAsiaTheme="minorEastAsia" w:hAnsiTheme="minorEastAsia" w:hint="eastAsia"/>
                <w:sz w:val="18"/>
                <w:szCs w:val="18"/>
              </w:rPr>
              <w:t>“大记者”</w:t>
            </w:r>
            <w:r w:rsidR="000C1556">
              <w:rPr>
                <w:rFonts w:asciiTheme="minorEastAsia" w:eastAsiaTheme="minorEastAsia" w:hAnsiTheme="minorEastAsia" w:hint="eastAsia"/>
                <w:sz w:val="18"/>
                <w:szCs w:val="18"/>
              </w:rPr>
              <w:t>是</w:t>
            </w:r>
            <w:r w:rsidRPr="002253F9">
              <w:rPr>
                <w:rFonts w:asciiTheme="minorEastAsia" w:eastAsiaTheme="minorEastAsia" w:hAnsiTheme="minorEastAsia" w:hint="eastAsia"/>
                <w:sz w:val="18"/>
                <w:szCs w:val="18"/>
              </w:rPr>
              <w:t>劳动报社</w:t>
            </w:r>
            <w:r w:rsidR="000C1556">
              <w:rPr>
                <w:rFonts w:asciiTheme="minorEastAsia" w:eastAsiaTheme="minorEastAsia" w:hAnsiTheme="minorEastAsia" w:hint="eastAsia"/>
                <w:sz w:val="18"/>
                <w:szCs w:val="18"/>
              </w:rPr>
              <w:t>今年</w:t>
            </w:r>
            <w:r w:rsidR="000C1556">
              <w:rPr>
                <w:rFonts w:asciiTheme="minorEastAsia" w:eastAsiaTheme="minorEastAsia" w:hAnsiTheme="minorEastAsia"/>
                <w:sz w:val="18"/>
                <w:szCs w:val="18"/>
              </w:rPr>
              <w:t>试水</w:t>
            </w:r>
            <w:r w:rsidR="000C1556">
              <w:rPr>
                <w:rFonts w:asciiTheme="minorEastAsia" w:eastAsiaTheme="minorEastAsia" w:hAnsiTheme="minorEastAsia" w:hint="eastAsia"/>
                <w:sz w:val="18"/>
                <w:szCs w:val="18"/>
              </w:rPr>
              <w:t>的</w:t>
            </w:r>
            <w:r w:rsidR="000C1556">
              <w:rPr>
                <w:rFonts w:asciiTheme="minorEastAsia" w:eastAsiaTheme="minorEastAsia" w:hAnsiTheme="minorEastAsia"/>
                <w:sz w:val="18"/>
                <w:szCs w:val="18"/>
              </w:rPr>
              <w:t>另一</w:t>
            </w:r>
            <w:r w:rsidR="000C1556">
              <w:rPr>
                <w:rFonts w:asciiTheme="minorEastAsia" w:eastAsiaTheme="minorEastAsia" w:hAnsiTheme="minorEastAsia" w:hint="eastAsia"/>
                <w:sz w:val="18"/>
                <w:szCs w:val="18"/>
              </w:rPr>
              <w:t>个</w:t>
            </w:r>
            <w:r w:rsidR="000C1556">
              <w:rPr>
                <w:rFonts w:asciiTheme="minorEastAsia" w:eastAsiaTheme="minorEastAsia" w:hAnsiTheme="minorEastAsia"/>
                <w:sz w:val="18"/>
                <w:szCs w:val="18"/>
              </w:rPr>
              <w:t>重磅活动，</w:t>
            </w:r>
            <w:r w:rsidR="000C1556">
              <w:rPr>
                <w:rFonts w:asciiTheme="minorEastAsia" w:eastAsiaTheme="minorEastAsia" w:hAnsiTheme="minorEastAsia" w:hint="eastAsia"/>
                <w:sz w:val="18"/>
                <w:szCs w:val="18"/>
              </w:rPr>
              <w:t>两天</w:t>
            </w:r>
            <w:r w:rsidR="000C1556">
              <w:rPr>
                <w:rFonts w:asciiTheme="minorEastAsia" w:eastAsiaTheme="minorEastAsia" w:hAnsiTheme="minorEastAsia"/>
                <w:sz w:val="18"/>
                <w:szCs w:val="18"/>
              </w:rPr>
              <w:t>的</w:t>
            </w:r>
            <w:r w:rsidRPr="002253F9">
              <w:rPr>
                <w:rFonts w:asciiTheme="minorEastAsia" w:eastAsiaTheme="minorEastAsia" w:hAnsiTheme="minorEastAsia" w:hint="eastAsia"/>
                <w:sz w:val="18"/>
                <w:szCs w:val="18"/>
              </w:rPr>
              <w:t>新媒体实战特训营，我</w:t>
            </w:r>
            <w:r w:rsidR="000307C3">
              <w:rPr>
                <w:rFonts w:asciiTheme="minorEastAsia" w:eastAsiaTheme="minorEastAsia" w:hAnsiTheme="minorEastAsia" w:hint="eastAsia"/>
                <w:sz w:val="18"/>
                <w:szCs w:val="18"/>
              </w:rPr>
              <w:t>全程</w:t>
            </w:r>
            <w:r w:rsidR="000C1556">
              <w:rPr>
                <w:rFonts w:asciiTheme="minorEastAsia" w:eastAsiaTheme="minorEastAsia" w:hAnsiTheme="minorEastAsia" w:hint="eastAsia"/>
                <w:sz w:val="18"/>
                <w:szCs w:val="18"/>
              </w:rPr>
              <w:t>听讲</w:t>
            </w:r>
            <w:r w:rsidR="000C1556">
              <w:rPr>
                <w:rFonts w:asciiTheme="minorEastAsia" w:eastAsiaTheme="minorEastAsia" w:hAnsiTheme="minorEastAsia"/>
                <w:sz w:val="18"/>
                <w:szCs w:val="18"/>
              </w:rPr>
              <w:t>，</w:t>
            </w:r>
            <w:r w:rsidR="000C1556">
              <w:rPr>
                <w:rFonts w:asciiTheme="minorEastAsia" w:eastAsiaTheme="minorEastAsia" w:hAnsiTheme="minorEastAsia" w:hint="eastAsia"/>
                <w:sz w:val="18"/>
                <w:szCs w:val="18"/>
              </w:rPr>
              <w:t>深入采访</w:t>
            </w:r>
            <w:r w:rsidR="000C1556">
              <w:rPr>
                <w:rFonts w:asciiTheme="minorEastAsia" w:eastAsiaTheme="minorEastAsia" w:hAnsiTheme="minorEastAsia"/>
                <w:sz w:val="18"/>
                <w:szCs w:val="18"/>
              </w:rPr>
              <w:t>学</w:t>
            </w:r>
            <w:r w:rsidR="000C1556">
              <w:rPr>
                <w:rFonts w:asciiTheme="minorEastAsia" w:eastAsiaTheme="minorEastAsia" w:hAnsiTheme="minorEastAsia" w:hint="eastAsia"/>
                <w:sz w:val="18"/>
                <w:szCs w:val="18"/>
              </w:rPr>
              <w:t>员</w:t>
            </w:r>
            <w:r w:rsidR="000C1556">
              <w:rPr>
                <w:rFonts w:asciiTheme="minorEastAsia" w:eastAsiaTheme="minorEastAsia" w:hAnsiTheme="minorEastAsia"/>
                <w:sz w:val="18"/>
                <w:szCs w:val="18"/>
              </w:rPr>
              <w:t>，</w:t>
            </w:r>
            <w:r w:rsidRPr="002253F9">
              <w:rPr>
                <w:rFonts w:asciiTheme="minorEastAsia" w:eastAsiaTheme="minorEastAsia" w:hAnsiTheme="minorEastAsia" w:hint="eastAsia"/>
                <w:sz w:val="18"/>
                <w:szCs w:val="18"/>
              </w:rPr>
              <w:t>报道</w:t>
            </w:r>
            <w:r w:rsidR="000C1556">
              <w:rPr>
                <w:rFonts w:asciiTheme="minorEastAsia" w:eastAsiaTheme="minorEastAsia" w:hAnsiTheme="minorEastAsia" w:hint="eastAsia"/>
                <w:sz w:val="18"/>
                <w:szCs w:val="18"/>
              </w:rPr>
              <w:t>生动</w:t>
            </w:r>
            <w:r w:rsidR="000C1556">
              <w:rPr>
                <w:rFonts w:asciiTheme="minorEastAsia" w:eastAsiaTheme="minorEastAsia" w:hAnsiTheme="minorEastAsia"/>
                <w:sz w:val="18"/>
                <w:szCs w:val="18"/>
              </w:rPr>
              <w:t>鲜活</w:t>
            </w:r>
            <w:r w:rsidRPr="002253F9">
              <w:rPr>
                <w:rFonts w:asciiTheme="minorEastAsia" w:eastAsiaTheme="minorEastAsia" w:hAnsiTheme="minorEastAsia" w:hint="eastAsia"/>
                <w:sz w:val="18"/>
                <w:szCs w:val="18"/>
              </w:rPr>
              <w:t>，为</w:t>
            </w:r>
            <w:r w:rsidR="000307C3">
              <w:rPr>
                <w:rFonts w:asciiTheme="minorEastAsia" w:eastAsiaTheme="minorEastAsia" w:hAnsiTheme="minorEastAsia" w:hint="eastAsia"/>
                <w:sz w:val="18"/>
                <w:szCs w:val="18"/>
              </w:rPr>
              <w:t>报社</w:t>
            </w:r>
            <w:r w:rsidRPr="002253F9">
              <w:rPr>
                <w:rFonts w:asciiTheme="minorEastAsia" w:eastAsiaTheme="minorEastAsia" w:hAnsiTheme="minorEastAsia" w:hint="eastAsia"/>
                <w:sz w:val="18"/>
                <w:szCs w:val="18"/>
              </w:rPr>
              <w:t>打造新媒体实战特训平台</w:t>
            </w:r>
            <w:r w:rsidR="000C1556">
              <w:rPr>
                <w:rFonts w:asciiTheme="minorEastAsia" w:eastAsiaTheme="minorEastAsia" w:hAnsiTheme="minorEastAsia" w:hint="eastAsia"/>
                <w:sz w:val="18"/>
                <w:szCs w:val="18"/>
              </w:rPr>
              <w:t>造势，</w:t>
            </w:r>
            <w:r w:rsidR="000C1556">
              <w:rPr>
                <w:rFonts w:asciiTheme="minorEastAsia" w:eastAsiaTheme="minorEastAsia" w:hAnsiTheme="minorEastAsia"/>
                <w:sz w:val="18"/>
                <w:szCs w:val="18"/>
              </w:rPr>
              <w:t>各方反响不错</w:t>
            </w:r>
            <w:r w:rsidRPr="002253F9">
              <w:rPr>
                <w:rFonts w:asciiTheme="minorEastAsia" w:eastAsiaTheme="minorEastAsia" w:hAnsiTheme="minorEastAsia" w:hint="eastAsia"/>
                <w:sz w:val="18"/>
                <w:szCs w:val="18"/>
              </w:rPr>
              <w:t>。</w:t>
            </w:r>
            <w:r w:rsidR="000C1556">
              <w:rPr>
                <w:rFonts w:asciiTheme="minorEastAsia" w:eastAsiaTheme="minorEastAsia" w:hAnsiTheme="minorEastAsia" w:hint="eastAsia"/>
                <w:sz w:val="18"/>
                <w:szCs w:val="18"/>
              </w:rPr>
              <w:t>今年9月</w:t>
            </w:r>
            <w:r w:rsidR="000C1556">
              <w:rPr>
                <w:rFonts w:asciiTheme="minorEastAsia" w:eastAsiaTheme="minorEastAsia" w:hAnsiTheme="minorEastAsia"/>
                <w:sz w:val="18"/>
                <w:szCs w:val="18"/>
              </w:rPr>
              <w:t>，</w:t>
            </w:r>
            <w:r w:rsidRPr="002253F9">
              <w:rPr>
                <w:rFonts w:asciiTheme="minorEastAsia" w:eastAsiaTheme="minorEastAsia" w:hAnsiTheme="minorEastAsia" w:hint="eastAsia"/>
                <w:sz w:val="18"/>
                <w:szCs w:val="18"/>
              </w:rPr>
              <w:t>我</w:t>
            </w:r>
            <w:r w:rsidR="000C1556">
              <w:rPr>
                <w:rFonts w:asciiTheme="minorEastAsia" w:eastAsiaTheme="minorEastAsia" w:hAnsiTheme="minorEastAsia" w:hint="eastAsia"/>
                <w:sz w:val="18"/>
                <w:szCs w:val="18"/>
              </w:rPr>
              <w:t>还</w:t>
            </w:r>
            <w:r w:rsidR="000C1556">
              <w:rPr>
                <w:rFonts w:asciiTheme="minorEastAsia" w:eastAsiaTheme="minorEastAsia" w:hAnsiTheme="minorEastAsia"/>
                <w:sz w:val="18"/>
                <w:szCs w:val="18"/>
              </w:rPr>
              <w:t>深度</w:t>
            </w:r>
            <w:r w:rsidRPr="002253F9">
              <w:rPr>
                <w:rFonts w:asciiTheme="minorEastAsia" w:eastAsiaTheme="minorEastAsia" w:hAnsiTheme="minorEastAsia" w:hint="eastAsia"/>
                <w:sz w:val="18"/>
                <w:szCs w:val="18"/>
              </w:rPr>
              <w:t>参与了浦东品质生活的采风活动和新闻采访报道，深入陆家嘴金融贸易区总工会和浦东新区总工会四级职工服务阵地一线，</w:t>
            </w:r>
            <w:r w:rsidR="000307C3">
              <w:rPr>
                <w:rFonts w:asciiTheme="minorEastAsia" w:eastAsiaTheme="minorEastAsia" w:hAnsiTheme="minorEastAsia" w:hint="eastAsia"/>
                <w:sz w:val="18"/>
                <w:szCs w:val="18"/>
              </w:rPr>
              <w:t>与</w:t>
            </w:r>
            <w:r w:rsidR="000307C3">
              <w:rPr>
                <w:rFonts w:asciiTheme="minorEastAsia" w:eastAsiaTheme="minorEastAsia" w:hAnsiTheme="minorEastAsia"/>
                <w:sz w:val="18"/>
                <w:szCs w:val="18"/>
              </w:rPr>
              <w:t>各基层工会座谈、</w:t>
            </w:r>
            <w:r w:rsidR="000307C3">
              <w:rPr>
                <w:rFonts w:asciiTheme="minorEastAsia" w:eastAsiaTheme="minorEastAsia" w:hAnsiTheme="minorEastAsia" w:hint="eastAsia"/>
                <w:sz w:val="18"/>
                <w:szCs w:val="18"/>
              </w:rPr>
              <w:t>挖掘生动</w:t>
            </w:r>
            <w:r w:rsidR="000307C3">
              <w:rPr>
                <w:rFonts w:asciiTheme="minorEastAsia" w:eastAsiaTheme="minorEastAsia" w:hAnsiTheme="minorEastAsia"/>
                <w:sz w:val="18"/>
                <w:szCs w:val="18"/>
              </w:rPr>
              <w:t>案例，</w:t>
            </w:r>
            <w:r w:rsidR="000C1556">
              <w:rPr>
                <w:rFonts w:asciiTheme="minorEastAsia" w:eastAsiaTheme="minorEastAsia" w:hAnsiTheme="minorEastAsia" w:hint="eastAsia"/>
                <w:sz w:val="18"/>
                <w:szCs w:val="18"/>
              </w:rPr>
              <w:t>采</w:t>
            </w:r>
            <w:r w:rsidRPr="002253F9">
              <w:rPr>
                <w:rFonts w:asciiTheme="minorEastAsia" w:eastAsiaTheme="minorEastAsia" w:hAnsiTheme="minorEastAsia" w:hint="eastAsia"/>
                <w:sz w:val="18"/>
                <w:szCs w:val="18"/>
              </w:rPr>
              <w:t>写</w:t>
            </w:r>
            <w:r w:rsidR="000307C3">
              <w:rPr>
                <w:rFonts w:asciiTheme="minorEastAsia" w:eastAsiaTheme="minorEastAsia" w:hAnsiTheme="minorEastAsia" w:hint="eastAsia"/>
                <w:sz w:val="18"/>
                <w:szCs w:val="18"/>
              </w:rPr>
              <w:t>了</w:t>
            </w:r>
            <w:r w:rsidRPr="002253F9">
              <w:rPr>
                <w:rFonts w:asciiTheme="minorEastAsia" w:eastAsiaTheme="minorEastAsia" w:hAnsiTheme="minorEastAsia" w:hint="eastAsia"/>
                <w:sz w:val="18"/>
                <w:szCs w:val="18"/>
              </w:rPr>
              <w:t>13000多字的</w:t>
            </w:r>
            <w:r w:rsidR="000C1556">
              <w:rPr>
                <w:rFonts w:asciiTheme="minorEastAsia" w:eastAsiaTheme="minorEastAsia" w:hAnsiTheme="minorEastAsia" w:hint="eastAsia"/>
                <w:sz w:val="18"/>
                <w:szCs w:val="18"/>
              </w:rPr>
              <w:t>报道，获得陆家嘴金融工会和浦东工人文化宫</w:t>
            </w:r>
            <w:r w:rsidRPr="002253F9">
              <w:rPr>
                <w:rFonts w:asciiTheme="minorEastAsia" w:eastAsiaTheme="minorEastAsia" w:hAnsiTheme="minorEastAsia" w:hint="eastAsia"/>
                <w:sz w:val="18"/>
                <w:szCs w:val="18"/>
              </w:rPr>
              <w:t>的肯定。</w:t>
            </w:r>
          </w:p>
          <w:p w14:paraId="1DEF9ACC" w14:textId="164F081B" w:rsidR="002253F9" w:rsidRPr="002253F9" w:rsidRDefault="00E23249" w:rsidP="00315FCF">
            <w:pPr>
              <w:spacing w:line="400" w:lineRule="exact"/>
              <w:ind w:firstLineChars="200" w:firstLine="360"/>
            </w:pPr>
            <w:r w:rsidRPr="00E23249">
              <w:rPr>
                <w:rFonts w:asciiTheme="minorEastAsia" w:eastAsiaTheme="minorEastAsia" w:hAnsiTheme="minorEastAsia" w:hint="eastAsia"/>
                <w:sz w:val="18"/>
                <w:szCs w:val="18"/>
              </w:rPr>
              <w:t>面对时代的惊涛骇浪，我始终相信，融合媒介背景下的主流媒体，永远是内容为王，因此，在参与中心的各项活动的同时，每有新专题、</w:t>
            </w:r>
            <w:r w:rsidR="000C1556">
              <w:rPr>
                <w:rFonts w:asciiTheme="minorEastAsia" w:eastAsiaTheme="minorEastAsia" w:hAnsiTheme="minorEastAsia" w:hint="eastAsia"/>
                <w:sz w:val="18"/>
                <w:szCs w:val="18"/>
              </w:rPr>
              <w:t>新</w:t>
            </w:r>
            <w:r w:rsidR="000C1556">
              <w:rPr>
                <w:rFonts w:asciiTheme="minorEastAsia" w:eastAsiaTheme="minorEastAsia" w:hAnsiTheme="minorEastAsia"/>
                <w:sz w:val="18"/>
                <w:szCs w:val="18"/>
              </w:rPr>
              <w:t>系列、</w:t>
            </w:r>
            <w:r w:rsidRPr="00E23249">
              <w:rPr>
                <w:rFonts w:asciiTheme="minorEastAsia" w:eastAsiaTheme="minorEastAsia" w:hAnsiTheme="minorEastAsia" w:hint="eastAsia"/>
                <w:sz w:val="18"/>
                <w:szCs w:val="18"/>
              </w:rPr>
              <w:t>新版面，</w:t>
            </w:r>
            <w:r w:rsidR="00616CA0">
              <w:rPr>
                <w:rFonts w:asciiTheme="minorEastAsia" w:eastAsiaTheme="minorEastAsia" w:hAnsiTheme="minorEastAsia" w:hint="eastAsia"/>
                <w:sz w:val="18"/>
                <w:szCs w:val="18"/>
              </w:rPr>
              <w:t>或者</w:t>
            </w:r>
            <w:r w:rsidR="00616CA0">
              <w:rPr>
                <w:rFonts w:asciiTheme="minorEastAsia" w:eastAsiaTheme="minorEastAsia" w:hAnsiTheme="minorEastAsia"/>
                <w:sz w:val="18"/>
                <w:szCs w:val="18"/>
              </w:rPr>
              <w:t>重大活动、重要报道时，</w:t>
            </w:r>
            <w:r w:rsidRPr="00E23249">
              <w:rPr>
                <w:rFonts w:asciiTheme="minorEastAsia" w:eastAsiaTheme="minorEastAsia" w:hAnsiTheme="minorEastAsia" w:hint="eastAsia"/>
                <w:sz w:val="18"/>
                <w:szCs w:val="18"/>
              </w:rPr>
              <w:t>我</w:t>
            </w:r>
            <w:r w:rsidR="00616CA0">
              <w:rPr>
                <w:rFonts w:asciiTheme="minorEastAsia" w:eastAsiaTheme="minorEastAsia" w:hAnsiTheme="minorEastAsia" w:hint="eastAsia"/>
                <w:sz w:val="18"/>
                <w:szCs w:val="18"/>
              </w:rPr>
              <w:t>会</w:t>
            </w:r>
            <w:r w:rsidRPr="00E23249">
              <w:rPr>
                <w:rFonts w:asciiTheme="minorEastAsia" w:eastAsiaTheme="minorEastAsia" w:hAnsiTheme="minorEastAsia" w:hint="eastAsia"/>
                <w:sz w:val="18"/>
                <w:szCs w:val="18"/>
              </w:rPr>
              <w:t>担起开拓性的</w:t>
            </w:r>
            <w:r w:rsidR="005A7989">
              <w:rPr>
                <w:rFonts w:asciiTheme="minorEastAsia" w:eastAsiaTheme="minorEastAsia" w:hAnsiTheme="minorEastAsia" w:hint="eastAsia"/>
                <w:sz w:val="18"/>
                <w:szCs w:val="18"/>
              </w:rPr>
              <w:t>工作</w:t>
            </w:r>
            <w:r w:rsidRPr="00E23249">
              <w:rPr>
                <w:rFonts w:asciiTheme="minorEastAsia" w:eastAsiaTheme="minorEastAsia" w:hAnsiTheme="minorEastAsia" w:hint="eastAsia"/>
                <w:sz w:val="18"/>
                <w:szCs w:val="18"/>
              </w:rPr>
              <w:t>，</w:t>
            </w:r>
            <w:r w:rsidR="00616CA0">
              <w:rPr>
                <w:rFonts w:asciiTheme="minorEastAsia" w:eastAsiaTheme="minorEastAsia" w:hAnsiTheme="minorEastAsia" w:hint="eastAsia"/>
                <w:sz w:val="18"/>
                <w:szCs w:val="18"/>
              </w:rPr>
              <w:t>勇于</w:t>
            </w:r>
            <w:r w:rsidR="00616CA0">
              <w:rPr>
                <w:rFonts w:asciiTheme="minorEastAsia" w:eastAsiaTheme="minorEastAsia" w:hAnsiTheme="minorEastAsia"/>
                <w:sz w:val="18"/>
                <w:szCs w:val="18"/>
              </w:rPr>
              <w:t>尝试，</w:t>
            </w:r>
            <w:r w:rsidR="00616CA0">
              <w:rPr>
                <w:rFonts w:asciiTheme="minorEastAsia" w:eastAsiaTheme="minorEastAsia" w:hAnsiTheme="minorEastAsia" w:hint="eastAsia"/>
                <w:sz w:val="18"/>
                <w:szCs w:val="18"/>
              </w:rPr>
              <w:t>不断创新</w:t>
            </w:r>
            <w:r w:rsidR="00616CA0">
              <w:rPr>
                <w:rFonts w:asciiTheme="minorEastAsia" w:eastAsiaTheme="minorEastAsia" w:hAnsiTheme="minorEastAsia"/>
                <w:sz w:val="18"/>
                <w:szCs w:val="18"/>
              </w:rPr>
              <w:t>，</w:t>
            </w:r>
            <w:r w:rsidR="00616CA0">
              <w:rPr>
                <w:rFonts w:asciiTheme="minorEastAsia" w:eastAsiaTheme="minorEastAsia" w:hAnsiTheme="minorEastAsia" w:hint="eastAsia"/>
                <w:sz w:val="18"/>
                <w:szCs w:val="18"/>
              </w:rPr>
              <w:t>精心制作</w:t>
            </w:r>
            <w:r w:rsidR="00616CA0">
              <w:rPr>
                <w:rFonts w:asciiTheme="minorEastAsia" w:eastAsiaTheme="minorEastAsia" w:hAnsiTheme="minorEastAsia"/>
                <w:sz w:val="18"/>
                <w:szCs w:val="18"/>
              </w:rPr>
              <w:t>了不少</w:t>
            </w:r>
            <w:r w:rsidR="00616CA0">
              <w:rPr>
                <w:rFonts w:asciiTheme="minorEastAsia" w:eastAsiaTheme="minorEastAsia" w:hAnsiTheme="minorEastAsia" w:hint="eastAsia"/>
                <w:sz w:val="18"/>
                <w:szCs w:val="18"/>
              </w:rPr>
              <w:t>高质量</w:t>
            </w:r>
            <w:r w:rsidR="00616CA0">
              <w:rPr>
                <w:rFonts w:asciiTheme="minorEastAsia" w:eastAsiaTheme="minorEastAsia" w:hAnsiTheme="minorEastAsia"/>
                <w:sz w:val="18"/>
                <w:szCs w:val="18"/>
              </w:rPr>
              <w:t>的跨版</w:t>
            </w:r>
            <w:r w:rsidR="00616CA0">
              <w:rPr>
                <w:rFonts w:asciiTheme="minorEastAsia" w:eastAsiaTheme="minorEastAsia" w:hAnsiTheme="minorEastAsia" w:hint="eastAsia"/>
                <w:sz w:val="18"/>
                <w:szCs w:val="18"/>
              </w:rPr>
              <w:t>。我</w:t>
            </w:r>
            <w:r w:rsidRPr="00E23249">
              <w:rPr>
                <w:rFonts w:asciiTheme="minorEastAsia" w:eastAsiaTheme="minorEastAsia" w:hAnsiTheme="minorEastAsia" w:hint="eastAsia"/>
                <w:sz w:val="18"/>
                <w:szCs w:val="18"/>
              </w:rPr>
              <w:t>深耕《健康》等周刊的先进人物、劳模集体报道，坚持深度观察、扎实采访、适度表达、温暖共情。为了把人物写活，我钻研、创新写作技巧，五官科儿童眼科医生文雯是个85后年轻医生，也是上海市五一劳动奖章（竞赛类）的获得者，怎么才能写出她的风采、写出她的专业特色？我大胆采用对话形式，拉近采访对象和读者的距离，虽然写作难度提高，但是报道效果</w:t>
            </w:r>
            <w:r w:rsidR="00315FCF">
              <w:rPr>
                <w:rFonts w:asciiTheme="minorEastAsia" w:eastAsiaTheme="minorEastAsia" w:hAnsiTheme="minorEastAsia" w:hint="eastAsia"/>
                <w:sz w:val="18"/>
                <w:szCs w:val="18"/>
              </w:rPr>
              <w:t>出彩</w:t>
            </w:r>
            <w:r w:rsidRPr="00E23249">
              <w:rPr>
                <w:rFonts w:asciiTheme="minorEastAsia" w:eastAsiaTheme="minorEastAsia" w:hAnsiTheme="minorEastAsia" w:hint="eastAsia"/>
                <w:sz w:val="18"/>
                <w:szCs w:val="18"/>
              </w:rPr>
              <w:t>，得到文医生的认可。工会报道怎么突破传统模式，更鲜活更接地气？在教育周刊报道中，我擅于挖掘基层教育工会的特色工作，小角度切入，故事化铺陈，摆脱工会报道的套话模式，比如青浦区教育工会的读书活动、城建学院</w:t>
            </w:r>
            <w:r w:rsidRPr="00E23249">
              <w:rPr>
                <w:rFonts w:asciiTheme="minorEastAsia" w:eastAsiaTheme="minorEastAsia" w:hAnsiTheme="minorEastAsia"/>
                <w:sz w:val="18"/>
                <w:szCs w:val="18"/>
              </w:rPr>
              <w:t>工会的</w:t>
            </w:r>
            <w:r w:rsidRPr="00E23249">
              <w:rPr>
                <w:rFonts w:asciiTheme="minorEastAsia" w:eastAsiaTheme="minorEastAsia" w:hAnsiTheme="minorEastAsia" w:hint="eastAsia"/>
                <w:sz w:val="18"/>
                <w:szCs w:val="18"/>
              </w:rPr>
              <w:t>“城建</w:t>
            </w:r>
            <w:r w:rsidRPr="00E23249">
              <w:rPr>
                <w:rFonts w:asciiTheme="minorEastAsia" w:eastAsiaTheme="minorEastAsia" w:hAnsiTheme="minorEastAsia"/>
                <w:sz w:val="18"/>
                <w:szCs w:val="18"/>
              </w:rPr>
              <w:t>蓝</w:t>
            </w:r>
            <w:r w:rsidRPr="00E23249">
              <w:rPr>
                <w:rFonts w:asciiTheme="minorEastAsia" w:eastAsiaTheme="minorEastAsia" w:hAnsiTheme="minorEastAsia" w:hint="eastAsia"/>
                <w:sz w:val="18"/>
                <w:szCs w:val="18"/>
              </w:rPr>
              <w:t>”体育</w:t>
            </w:r>
            <w:r w:rsidRPr="00E23249">
              <w:rPr>
                <w:rFonts w:asciiTheme="minorEastAsia" w:eastAsiaTheme="minorEastAsia" w:hAnsiTheme="minorEastAsia"/>
                <w:sz w:val="18"/>
                <w:szCs w:val="18"/>
              </w:rPr>
              <w:t>特色</w:t>
            </w:r>
            <w:r w:rsidRPr="00E23249">
              <w:rPr>
                <w:rFonts w:asciiTheme="minorEastAsia" w:eastAsiaTheme="minorEastAsia" w:hAnsiTheme="minorEastAsia" w:hint="eastAsia"/>
                <w:sz w:val="18"/>
                <w:szCs w:val="18"/>
              </w:rPr>
              <w:t>、天华学院的活力午间课堂，二工大工会</w:t>
            </w:r>
            <w:r>
              <w:rPr>
                <w:rFonts w:asciiTheme="minorEastAsia" w:eastAsiaTheme="minorEastAsia" w:hAnsiTheme="minorEastAsia" w:hint="eastAsia"/>
                <w:sz w:val="18"/>
                <w:szCs w:val="18"/>
              </w:rPr>
              <w:t>的</w:t>
            </w:r>
            <w:r w:rsidRPr="00E23249">
              <w:rPr>
                <w:rFonts w:asciiTheme="minorEastAsia" w:eastAsiaTheme="minorEastAsia" w:hAnsiTheme="minorEastAsia" w:hint="eastAsia"/>
                <w:sz w:val="18"/>
                <w:szCs w:val="18"/>
              </w:rPr>
              <w:t>劳模育人体系建设等等，形成教育工会报道的品牌特色，</w:t>
            </w:r>
            <w:r>
              <w:rPr>
                <w:rFonts w:asciiTheme="minorEastAsia" w:eastAsiaTheme="minorEastAsia" w:hAnsiTheme="minorEastAsia" w:hint="eastAsia"/>
                <w:sz w:val="18"/>
                <w:szCs w:val="18"/>
              </w:rPr>
              <w:t>多</w:t>
            </w:r>
            <w:r>
              <w:rPr>
                <w:rFonts w:asciiTheme="minorEastAsia" w:eastAsiaTheme="minorEastAsia" w:hAnsiTheme="minorEastAsia"/>
                <w:sz w:val="18"/>
                <w:szCs w:val="18"/>
              </w:rPr>
              <w:t>次得</w:t>
            </w:r>
            <w:r w:rsidR="00315FCF" w:rsidRPr="00E23249">
              <w:rPr>
                <w:rFonts w:asciiTheme="minorEastAsia" w:eastAsiaTheme="minorEastAsia" w:hAnsiTheme="minorEastAsia" w:hint="eastAsia"/>
                <w:sz w:val="18"/>
                <w:szCs w:val="18"/>
              </w:rPr>
              <w:t>到采访对象的赞许。</w:t>
            </w:r>
          </w:p>
        </w:tc>
      </w:tr>
      <w:tr w:rsidR="00543A16" w14:paraId="5DC0CB4E" w14:textId="77777777" w:rsidTr="001C56BE">
        <w:trPr>
          <w:cantSplit/>
          <w:trHeight w:val="2253"/>
          <w:jc w:val="center"/>
        </w:trPr>
        <w:tc>
          <w:tcPr>
            <w:tcW w:w="1322" w:type="dxa"/>
            <w:tcBorders>
              <w:top w:val="single" w:sz="6" w:space="0" w:color="000000"/>
              <w:left w:val="single" w:sz="6" w:space="0" w:color="000000"/>
              <w:bottom w:val="single" w:sz="6" w:space="0" w:color="000000"/>
              <w:right w:val="single" w:sz="6" w:space="0" w:color="000000"/>
            </w:tcBorders>
            <w:vAlign w:val="center"/>
          </w:tcPr>
          <w:p w14:paraId="3446EC02" w14:textId="77777777" w:rsidR="00543A16" w:rsidRDefault="00543A16" w:rsidP="00543A16">
            <w:pPr>
              <w:spacing w:line="500" w:lineRule="exact"/>
              <w:ind w:rightChars="-501" w:right="-1503" w:firstLineChars="196" w:firstLine="470"/>
              <w:rPr>
                <w:rFonts w:ascii="宋体" w:eastAsia="宋体" w:hAnsi="宋体" w:cs="宋体"/>
                <w:color w:val="000000"/>
                <w:sz w:val="24"/>
              </w:rPr>
            </w:pPr>
            <w:r>
              <w:rPr>
                <w:rFonts w:ascii="宋体" w:eastAsia="宋体" w:hAnsi="宋体" w:cs="宋体" w:hint="eastAsia"/>
                <w:color w:val="000000"/>
                <w:sz w:val="24"/>
              </w:rPr>
              <w:lastRenderedPageBreak/>
              <w:t>个</w:t>
            </w:r>
          </w:p>
          <w:p w14:paraId="1FD8CCB0" w14:textId="77777777" w:rsidR="00543A16" w:rsidRDefault="00543A16" w:rsidP="00543A16">
            <w:pPr>
              <w:spacing w:line="500" w:lineRule="exact"/>
              <w:ind w:rightChars="-501" w:right="-1503" w:firstLineChars="196" w:firstLine="470"/>
              <w:rPr>
                <w:rFonts w:ascii="宋体" w:eastAsia="宋体" w:hAnsi="宋体" w:cs="宋体"/>
                <w:color w:val="000000"/>
                <w:sz w:val="24"/>
              </w:rPr>
            </w:pPr>
            <w:r>
              <w:rPr>
                <w:rFonts w:ascii="宋体" w:eastAsia="宋体" w:hAnsi="宋体" w:cs="宋体" w:hint="eastAsia"/>
                <w:color w:val="000000"/>
                <w:sz w:val="24"/>
              </w:rPr>
              <w:t>人</w:t>
            </w:r>
          </w:p>
          <w:p w14:paraId="5B314C1C" w14:textId="77777777" w:rsidR="00543A16" w:rsidRDefault="00543A16" w:rsidP="00543A16">
            <w:pPr>
              <w:spacing w:line="500" w:lineRule="exact"/>
              <w:ind w:rightChars="-501" w:right="-1503" w:firstLineChars="196" w:firstLine="470"/>
              <w:rPr>
                <w:rFonts w:ascii="宋体" w:eastAsia="宋体" w:hAnsi="宋体" w:cs="宋体"/>
                <w:color w:val="000000"/>
                <w:sz w:val="24"/>
              </w:rPr>
            </w:pPr>
            <w:r>
              <w:rPr>
                <w:rFonts w:ascii="宋体" w:eastAsia="宋体" w:hAnsi="宋体" w:cs="宋体" w:hint="eastAsia"/>
                <w:color w:val="000000"/>
                <w:sz w:val="24"/>
              </w:rPr>
              <w:t>总</w:t>
            </w:r>
          </w:p>
          <w:p w14:paraId="0D41B5A7" w14:textId="77777777" w:rsidR="00543A16" w:rsidRDefault="00543A16" w:rsidP="00543A16">
            <w:pPr>
              <w:adjustRightInd w:val="0"/>
              <w:spacing w:line="500" w:lineRule="exact"/>
              <w:ind w:rightChars="-501" w:right="-1503" w:firstLineChars="196" w:firstLine="470"/>
              <w:rPr>
                <w:rFonts w:ascii="宋体" w:eastAsia="宋体" w:hAnsi="宋体" w:cs="宋体"/>
                <w:color w:val="000000"/>
                <w:sz w:val="24"/>
              </w:rPr>
            </w:pPr>
            <w:r>
              <w:rPr>
                <w:rFonts w:ascii="宋体" w:eastAsia="宋体" w:hAnsi="宋体" w:cs="宋体" w:hint="eastAsia"/>
                <w:color w:val="000000"/>
                <w:sz w:val="24"/>
              </w:rPr>
              <w:t>结</w:t>
            </w:r>
          </w:p>
        </w:tc>
        <w:tc>
          <w:tcPr>
            <w:tcW w:w="7302" w:type="dxa"/>
            <w:gridSpan w:val="5"/>
            <w:tcBorders>
              <w:top w:val="single" w:sz="6" w:space="0" w:color="000000"/>
              <w:left w:val="single" w:sz="6" w:space="0" w:color="000000"/>
              <w:bottom w:val="single" w:sz="6" w:space="0" w:color="000000"/>
              <w:right w:val="single" w:sz="6" w:space="0" w:color="000000"/>
            </w:tcBorders>
          </w:tcPr>
          <w:p w14:paraId="2FB22E76" w14:textId="77777777" w:rsidR="00315FCF" w:rsidRDefault="00E23249" w:rsidP="00393D46">
            <w:pPr>
              <w:spacing w:line="400" w:lineRule="exact"/>
              <w:rPr>
                <w:rFonts w:asciiTheme="minorEastAsia" w:eastAsiaTheme="minorEastAsia" w:hAnsiTheme="minorEastAsia"/>
                <w:sz w:val="18"/>
                <w:szCs w:val="18"/>
              </w:rPr>
            </w:pPr>
            <w:r w:rsidRPr="00E23249">
              <w:rPr>
                <w:rFonts w:asciiTheme="minorEastAsia" w:eastAsiaTheme="minorEastAsia" w:hAnsiTheme="minorEastAsia" w:hint="eastAsia"/>
                <w:sz w:val="18"/>
                <w:szCs w:val="18"/>
              </w:rPr>
              <w:t>在服务申能和东方集团时，我用心打造精品版面，比如申能股份跨版《融合聚力，让“工”字品牌越擦越量》，详细采写了申能股份“三融三力”工会品牌的创建和演进过程，内容详实、笔触生动，得到工会的好评。在部门人手紧张时，我及时补位，坚守在采访一线，国庆前后完成了7个</w:t>
            </w:r>
            <w:r w:rsidR="00315FCF">
              <w:rPr>
                <w:rFonts w:asciiTheme="minorEastAsia" w:eastAsiaTheme="minorEastAsia" w:hAnsiTheme="minorEastAsia" w:hint="eastAsia"/>
                <w:sz w:val="18"/>
                <w:szCs w:val="18"/>
              </w:rPr>
              <w:t>整</w:t>
            </w:r>
            <w:r w:rsidRPr="00E23249">
              <w:rPr>
                <w:rFonts w:asciiTheme="minorEastAsia" w:eastAsiaTheme="minorEastAsia" w:hAnsiTheme="minorEastAsia" w:hint="eastAsia"/>
                <w:sz w:val="18"/>
                <w:szCs w:val="18"/>
              </w:rPr>
              <w:t>版。</w:t>
            </w:r>
          </w:p>
          <w:p w14:paraId="774C3C2D" w14:textId="3AD35C8C" w:rsidR="00E23249" w:rsidRDefault="002253F9" w:rsidP="00315FCF">
            <w:pPr>
              <w:spacing w:line="400" w:lineRule="exact"/>
              <w:ind w:firstLineChars="200" w:firstLine="360"/>
              <w:rPr>
                <w:rFonts w:asciiTheme="minorEastAsia" w:eastAsiaTheme="minorEastAsia" w:hAnsiTheme="minorEastAsia"/>
                <w:sz w:val="18"/>
                <w:szCs w:val="18"/>
              </w:rPr>
            </w:pPr>
            <w:r w:rsidRPr="002253F9">
              <w:rPr>
                <w:rFonts w:asciiTheme="minorEastAsia" w:eastAsiaTheme="minorEastAsia" w:hAnsiTheme="minorEastAsia" w:hint="eastAsia"/>
                <w:sz w:val="18"/>
                <w:szCs w:val="18"/>
              </w:rPr>
              <w:t>随着经济下行压力走重，传统纸媒的广告日益式微，我想方设法维护上海联通</w:t>
            </w:r>
            <w:r w:rsidR="00F00AA9">
              <w:rPr>
                <w:rFonts w:asciiTheme="minorEastAsia" w:eastAsiaTheme="minorEastAsia" w:hAnsiTheme="minorEastAsia" w:hint="eastAsia"/>
                <w:sz w:val="18"/>
                <w:szCs w:val="18"/>
              </w:rPr>
              <w:t>、</w:t>
            </w:r>
            <w:r w:rsidRPr="002253F9">
              <w:rPr>
                <w:rFonts w:asciiTheme="minorEastAsia" w:eastAsiaTheme="minorEastAsia" w:hAnsiTheme="minorEastAsia" w:hint="eastAsia"/>
                <w:sz w:val="18"/>
                <w:szCs w:val="18"/>
              </w:rPr>
              <w:t>梅园婚恋等老客户，为他们策划活动和版面，提供增值服务，今年的广告额稳中有增。未来，我将立足采编，写好</w:t>
            </w:r>
            <w:r w:rsidR="00315FCF">
              <w:rPr>
                <w:rFonts w:asciiTheme="minorEastAsia" w:eastAsiaTheme="minorEastAsia" w:hAnsiTheme="minorEastAsia" w:hint="eastAsia"/>
                <w:sz w:val="18"/>
                <w:szCs w:val="18"/>
              </w:rPr>
              <w:t>劳模故事</w:t>
            </w:r>
            <w:r w:rsidR="00315FCF">
              <w:rPr>
                <w:rFonts w:asciiTheme="minorEastAsia" w:eastAsiaTheme="minorEastAsia" w:hAnsiTheme="minorEastAsia"/>
                <w:sz w:val="18"/>
                <w:szCs w:val="18"/>
              </w:rPr>
              <w:t>、工会故事</w:t>
            </w:r>
            <w:bookmarkStart w:id="0" w:name="_GoBack"/>
            <w:bookmarkEnd w:id="0"/>
            <w:r w:rsidRPr="002253F9">
              <w:rPr>
                <w:rFonts w:asciiTheme="minorEastAsia" w:eastAsiaTheme="minorEastAsia" w:hAnsiTheme="minorEastAsia" w:hint="eastAsia"/>
                <w:sz w:val="18"/>
                <w:szCs w:val="18"/>
              </w:rPr>
              <w:t>，我坚信，历史的天头地尾，是记者必须抵达的现场。同时，紧跟</w:t>
            </w:r>
            <w:r w:rsidR="00F00AA9">
              <w:rPr>
                <w:rFonts w:asciiTheme="minorEastAsia" w:eastAsiaTheme="minorEastAsia" w:hAnsiTheme="minorEastAsia" w:hint="eastAsia"/>
                <w:sz w:val="18"/>
                <w:szCs w:val="18"/>
              </w:rPr>
              <w:t>融媒体</w:t>
            </w:r>
            <w:r w:rsidR="000307C3">
              <w:rPr>
                <w:rFonts w:asciiTheme="minorEastAsia" w:eastAsiaTheme="minorEastAsia" w:hAnsiTheme="minorEastAsia" w:hint="eastAsia"/>
                <w:sz w:val="18"/>
                <w:szCs w:val="18"/>
              </w:rPr>
              <w:t>发展</w:t>
            </w:r>
            <w:r w:rsidR="00F00AA9">
              <w:rPr>
                <w:rFonts w:asciiTheme="minorEastAsia" w:eastAsiaTheme="minorEastAsia" w:hAnsiTheme="minorEastAsia" w:hint="eastAsia"/>
                <w:sz w:val="18"/>
                <w:szCs w:val="18"/>
              </w:rPr>
              <w:t>趋势</w:t>
            </w:r>
            <w:r w:rsidRPr="002253F9">
              <w:rPr>
                <w:rFonts w:asciiTheme="minorEastAsia" w:eastAsiaTheme="minorEastAsia" w:hAnsiTheme="minorEastAsia" w:hint="eastAsia"/>
                <w:sz w:val="18"/>
                <w:szCs w:val="18"/>
              </w:rPr>
              <w:t>，为中心发展贡献智慧。</w:t>
            </w:r>
          </w:p>
          <w:p w14:paraId="5A71E090" w14:textId="42AD7B0A" w:rsidR="00543A16" w:rsidRDefault="00543A16" w:rsidP="00393D46">
            <w:pPr>
              <w:spacing w:line="400" w:lineRule="exact"/>
              <w:ind w:firstLineChars="1500" w:firstLine="3600"/>
              <w:rPr>
                <w:rFonts w:ascii="宋体" w:eastAsia="宋体" w:hAnsi="宋体" w:cs="宋体"/>
                <w:color w:val="000000"/>
                <w:sz w:val="24"/>
              </w:rPr>
            </w:pPr>
            <w:r>
              <w:rPr>
                <w:rFonts w:ascii="宋体" w:eastAsia="宋体" w:hAnsi="宋体" w:cs="宋体" w:hint="eastAsia"/>
                <w:color w:val="000000"/>
                <w:sz w:val="24"/>
              </w:rPr>
              <w:t>签名：        年   月   日</w:t>
            </w:r>
          </w:p>
        </w:tc>
      </w:tr>
      <w:tr w:rsidR="00543A16" w14:paraId="55C35177" w14:textId="77777777" w:rsidTr="001C56BE">
        <w:trPr>
          <w:cantSplit/>
          <w:trHeight w:val="1876"/>
          <w:jc w:val="center"/>
        </w:trPr>
        <w:tc>
          <w:tcPr>
            <w:tcW w:w="13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4444C1" w14:textId="7FB716EA" w:rsidR="00543A16" w:rsidRDefault="00543A16" w:rsidP="00543A16">
            <w:pPr>
              <w:spacing w:line="500" w:lineRule="exact"/>
              <w:ind w:rightChars="-501" w:right="-1503"/>
              <w:rPr>
                <w:rFonts w:ascii="宋体" w:eastAsia="宋体" w:hAnsi="宋体" w:cs="宋体"/>
                <w:color w:val="000000"/>
                <w:kern w:val="0"/>
                <w:sz w:val="24"/>
              </w:rPr>
            </w:pPr>
            <w:r>
              <w:rPr>
                <w:rFonts w:ascii="宋体" w:eastAsia="宋体" w:hAnsi="宋体" w:cs="宋体" w:hint="eastAsia"/>
                <w:color w:val="000000"/>
                <w:kern w:val="0"/>
                <w:sz w:val="24"/>
              </w:rPr>
              <w:t>主管领导</w:t>
            </w:r>
          </w:p>
          <w:p w14:paraId="7E0E7CA5" w14:textId="77777777" w:rsidR="00543A16" w:rsidRDefault="00543A16" w:rsidP="00543A16">
            <w:pPr>
              <w:spacing w:line="500" w:lineRule="exact"/>
              <w:ind w:rightChars="-501" w:right="-1503" w:firstLineChars="50" w:firstLine="120"/>
              <w:rPr>
                <w:rFonts w:ascii="宋体" w:eastAsia="宋体" w:hAnsi="宋体" w:cs="宋体"/>
                <w:color w:val="000000"/>
                <w:kern w:val="0"/>
                <w:sz w:val="24"/>
              </w:rPr>
            </w:pPr>
            <w:r>
              <w:rPr>
                <w:rFonts w:ascii="宋体" w:eastAsia="宋体" w:hAnsi="宋体" w:cs="宋体" w:hint="eastAsia"/>
                <w:color w:val="000000"/>
                <w:kern w:val="0"/>
                <w:sz w:val="24"/>
              </w:rPr>
              <w:t>评语和</w:t>
            </w:r>
          </w:p>
          <w:p w14:paraId="0CD0D2A9" w14:textId="77777777" w:rsidR="00543A16" w:rsidRDefault="00543A16" w:rsidP="00543A16">
            <w:pPr>
              <w:spacing w:line="500" w:lineRule="exact"/>
              <w:ind w:rightChars="-501" w:right="-1503"/>
              <w:rPr>
                <w:rFonts w:ascii="宋体" w:eastAsia="宋体" w:hAnsi="宋体" w:cs="宋体"/>
                <w:color w:val="000000"/>
                <w:kern w:val="0"/>
                <w:sz w:val="24"/>
              </w:rPr>
            </w:pPr>
            <w:r>
              <w:rPr>
                <w:rFonts w:ascii="宋体" w:eastAsia="宋体" w:hAnsi="宋体" w:cs="宋体" w:hint="eastAsia"/>
                <w:color w:val="000000"/>
                <w:kern w:val="0"/>
                <w:sz w:val="24"/>
              </w:rPr>
              <w:t>考核档次</w:t>
            </w:r>
          </w:p>
          <w:p w14:paraId="422E55AA" w14:textId="77777777" w:rsidR="00543A16" w:rsidRDefault="00543A16" w:rsidP="00543A16">
            <w:pPr>
              <w:adjustRightInd w:val="0"/>
              <w:spacing w:line="500" w:lineRule="exact"/>
              <w:ind w:rightChars="-501" w:right="-1503" w:firstLineChars="50" w:firstLine="120"/>
              <w:rPr>
                <w:rFonts w:ascii="宋体" w:eastAsia="宋体" w:hAnsi="宋体" w:cs="宋体"/>
                <w:color w:val="000000"/>
                <w:sz w:val="24"/>
              </w:rPr>
            </w:pPr>
            <w:r>
              <w:rPr>
                <w:rFonts w:ascii="宋体" w:eastAsia="宋体" w:hAnsi="宋体" w:cs="宋体" w:hint="eastAsia"/>
                <w:color w:val="000000"/>
                <w:kern w:val="0"/>
                <w:sz w:val="24"/>
              </w:rPr>
              <w:t>建  议</w:t>
            </w:r>
          </w:p>
        </w:tc>
        <w:tc>
          <w:tcPr>
            <w:tcW w:w="7302"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994469" w14:textId="77777777" w:rsidR="00543A16" w:rsidRDefault="00543A16" w:rsidP="00543A16">
            <w:pPr>
              <w:spacing w:line="500" w:lineRule="exact"/>
              <w:ind w:right="560" w:firstLineChars="1100" w:firstLine="2640"/>
              <w:rPr>
                <w:rFonts w:ascii="宋体" w:eastAsia="宋体" w:hAnsi="宋体" w:cs="宋体"/>
                <w:color w:val="000000"/>
                <w:sz w:val="24"/>
              </w:rPr>
            </w:pPr>
          </w:p>
          <w:p w14:paraId="40E227F7" w14:textId="77777777" w:rsidR="00543A16" w:rsidRDefault="00543A16" w:rsidP="00543A16">
            <w:pPr>
              <w:spacing w:line="500" w:lineRule="exact"/>
              <w:ind w:right="560" w:firstLineChars="1100" w:firstLine="2640"/>
              <w:rPr>
                <w:rFonts w:ascii="宋体" w:eastAsia="宋体" w:hAnsi="宋体" w:cs="宋体"/>
                <w:color w:val="000000"/>
                <w:sz w:val="24"/>
              </w:rPr>
            </w:pPr>
          </w:p>
          <w:p w14:paraId="3F2414EF" w14:textId="77777777" w:rsidR="00543A16" w:rsidRDefault="00543A16" w:rsidP="001C56BE">
            <w:pPr>
              <w:spacing w:line="500" w:lineRule="exact"/>
              <w:ind w:right="560"/>
              <w:rPr>
                <w:rFonts w:ascii="宋体" w:eastAsia="宋体" w:hAnsi="宋体" w:cs="宋体"/>
                <w:color w:val="000000"/>
                <w:sz w:val="24"/>
              </w:rPr>
            </w:pPr>
          </w:p>
          <w:p w14:paraId="6643E55F" w14:textId="77777777" w:rsidR="00543A16" w:rsidRDefault="00543A16" w:rsidP="00543A16">
            <w:pPr>
              <w:adjustRightInd w:val="0"/>
              <w:spacing w:line="500" w:lineRule="exact"/>
              <w:ind w:right="560" w:firstLineChars="1127" w:firstLine="2705"/>
              <w:rPr>
                <w:rFonts w:ascii="宋体" w:eastAsia="宋体" w:hAnsi="宋体" w:cs="宋体"/>
                <w:color w:val="000000"/>
                <w:sz w:val="24"/>
              </w:rPr>
            </w:pPr>
            <w:r>
              <w:rPr>
                <w:rFonts w:ascii="宋体" w:eastAsia="宋体" w:hAnsi="宋体" w:cs="宋体" w:hint="eastAsia"/>
                <w:color w:val="000000"/>
                <w:sz w:val="24"/>
              </w:rPr>
              <w:t>签名：        年   月   日</w:t>
            </w:r>
          </w:p>
        </w:tc>
      </w:tr>
      <w:tr w:rsidR="00543A16" w14:paraId="32A74391" w14:textId="77777777" w:rsidTr="001C56BE">
        <w:trPr>
          <w:cantSplit/>
          <w:trHeight w:val="1802"/>
          <w:jc w:val="center"/>
        </w:trPr>
        <w:tc>
          <w:tcPr>
            <w:tcW w:w="13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1927E9" w14:textId="77777777" w:rsidR="00543A16" w:rsidRDefault="00543A16" w:rsidP="00543A16">
            <w:pPr>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考核工作</w:t>
            </w:r>
          </w:p>
          <w:p w14:paraId="7D1CDBC6" w14:textId="77777777" w:rsidR="00543A16" w:rsidRDefault="00543A16" w:rsidP="00543A16">
            <w:pPr>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领导小组</w:t>
            </w:r>
          </w:p>
          <w:p w14:paraId="57283BBB" w14:textId="77777777" w:rsidR="00543A16" w:rsidRDefault="00543A16" w:rsidP="00543A16">
            <w:pPr>
              <w:adjustRightInd w:val="0"/>
              <w:spacing w:line="500" w:lineRule="exact"/>
              <w:ind w:rightChars="-501" w:right="-1503" w:firstLineChars="50" w:firstLine="120"/>
              <w:rPr>
                <w:rFonts w:ascii="宋体" w:eastAsia="宋体" w:hAnsi="宋体" w:cs="宋体"/>
                <w:color w:val="000000"/>
                <w:sz w:val="24"/>
              </w:rPr>
            </w:pPr>
            <w:r>
              <w:rPr>
                <w:rFonts w:ascii="宋体" w:eastAsia="宋体" w:hAnsi="宋体" w:cs="宋体" w:hint="eastAsia"/>
                <w:color w:val="000000"/>
                <w:sz w:val="24"/>
              </w:rPr>
              <w:t>意  见</w:t>
            </w:r>
          </w:p>
        </w:tc>
        <w:tc>
          <w:tcPr>
            <w:tcW w:w="7302"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D885810" w14:textId="77777777" w:rsidR="00543A16" w:rsidRDefault="00543A16" w:rsidP="00543A16">
            <w:pPr>
              <w:adjustRightInd w:val="0"/>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 xml:space="preserve">                       签名：        年   月   日</w:t>
            </w:r>
          </w:p>
        </w:tc>
      </w:tr>
      <w:tr w:rsidR="00543A16" w14:paraId="410EACBC" w14:textId="77777777" w:rsidTr="001C56BE">
        <w:trPr>
          <w:cantSplit/>
          <w:trHeight w:val="1708"/>
          <w:jc w:val="center"/>
        </w:trPr>
        <w:tc>
          <w:tcPr>
            <w:tcW w:w="13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D7DEC7" w14:textId="77777777" w:rsidR="00543A16" w:rsidRDefault="00543A16" w:rsidP="00543A16">
            <w:pPr>
              <w:spacing w:line="500" w:lineRule="exact"/>
              <w:ind w:rightChars="-501" w:right="-1503" w:firstLineChars="50" w:firstLine="120"/>
              <w:rPr>
                <w:rFonts w:ascii="宋体" w:eastAsia="宋体" w:hAnsi="宋体" w:cs="宋体"/>
                <w:color w:val="000000"/>
                <w:sz w:val="24"/>
              </w:rPr>
            </w:pPr>
            <w:r>
              <w:rPr>
                <w:rFonts w:ascii="宋体" w:eastAsia="宋体" w:hAnsi="宋体" w:cs="宋体" w:hint="eastAsia"/>
                <w:color w:val="000000"/>
                <w:sz w:val="24"/>
              </w:rPr>
              <w:t>单  位</w:t>
            </w:r>
          </w:p>
          <w:p w14:paraId="558A4E9C" w14:textId="77777777" w:rsidR="00543A16" w:rsidRDefault="00543A16" w:rsidP="00543A16">
            <w:pPr>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领导班子</w:t>
            </w:r>
          </w:p>
          <w:p w14:paraId="35F69A1A" w14:textId="77777777" w:rsidR="00543A16" w:rsidRDefault="00543A16" w:rsidP="00543A16">
            <w:pPr>
              <w:adjustRightInd w:val="0"/>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审定意见</w:t>
            </w:r>
          </w:p>
        </w:tc>
        <w:tc>
          <w:tcPr>
            <w:tcW w:w="7302"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082B2B5" w14:textId="77777777" w:rsidR="00543A16" w:rsidRDefault="00543A16" w:rsidP="00543A16">
            <w:pPr>
              <w:adjustRightInd w:val="0"/>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 xml:space="preserve">                       盖章：        年   月   日</w:t>
            </w:r>
          </w:p>
        </w:tc>
      </w:tr>
      <w:tr w:rsidR="00543A16" w14:paraId="48C388AE" w14:textId="77777777" w:rsidTr="001C56BE">
        <w:trPr>
          <w:cantSplit/>
          <w:trHeight w:val="1745"/>
          <w:jc w:val="center"/>
        </w:trPr>
        <w:tc>
          <w:tcPr>
            <w:tcW w:w="13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05801C" w14:textId="77777777" w:rsidR="00543A16" w:rsidRDefault="00543A16" w:rsidP="00543A16">
            <w:pPr>
              <w:spacing w:line="500" w:lineRule="exact"/>
              <w:ind w:rightChars="-501" w:right="-1503" w:firstLineChars="50" w:firstLine="120"/>
              <w:rPr>
                <w:rFonts w:ascii="宋体" w:eastAsia="宋体" w:hAnsi="宋体" w:cs="宋体"/>
                <w:color w:val="000000"/>
                <w:sz w:val="24"/>
              </w:rPr>
            </w:pPr>
            <w:r>
              <w:rPr>
                <w:rFonts w:ascii="宋体" w:eastAsia="宋体" w:hAnsi="宋体" w:cs="宋体" w:hint="eastAsia"/>
                <w:color w:val="000000"/>
                <w:sz w:val="24"/>
              </w:rPr>
              <w:t>本  人</w:t>
            </w:r>
          </w:p>
          <w:p w14:paraId="4D10ADE1" w14:textId="77777777" w:rsidR="00543A16" w:rsidRDefault="00543A16" w:rsidP="00543A16">
            <w:pPr>
              <w:adjustRightInd w:val="0"/>
              <w:spacing w:line="500" w:lineRule="exact"/>
              <w:ind w:rightChars="-501" w:right="-1503" w:firstLineChars="50" w:firstLine="120"/>
              <w:rPr>
                <w:rFonts w:ascii="宋体" w:eastAsia="宋体" w:hAnsi="宋体" w:cs="宋体"/>
                <w:color w:val="000000"/>
                <w:sz w:val="24"/>
              </w:rPr>
            </w:pPr>
            <w:r>
              <w:rPr>
                <w:rFonts w:ascii="宋体" w:eastAsia="宋体" w:hAnsi="宋体" w:cs="宋体" w:hint="eastAsia"/>
                <w:color w:val="000000"/>
                <w:sz w:val="24"/>
              </w:rPr>
              <w:t>意  见</w:t>
            </w:r>
          </w:p>
        </w:tc>
        <w:tc>
          <w:tcPr>
            <w:tcW w:w="7302"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13EB6662" w14:textId="77777777" w:rsidR="00543A16" w:rsidRDefault="00543A16" w:rsidP="00543A16">
            <w:pPr>
              <w:tabs>
                <w:tab w:val="left" w:pos="3296"/>
              </w:tabs>
              <w:adjustRightInd w:val="0"/>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 xml:space="preserve">                       签名：        年   月   日</w:t>
            </w:r>
          </w:p>
        </w:tc>
      </w:tr>
      <w:tr w:rsidR="00543A16" w14:paraId="34B5C3DB" w14:textId="77777777" w:rsidTr="00267042">
        <w:trPr>
          <w:cantSplit/>
          <w:trHeight w:val="1998"/>
          <w:jc w:val="center"/>
        </w:trPr>
        <w:tc>
          <w:tcPr>
            <w:tcW w:w="13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5F5534" w14:textId="77777777" w:rsidR="00543A16" w:rsidRDefault="00543A16" w:rsidP="00543A16">
            <w:pPr>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未确定档</w:t>
            </w:r>
          </w:p>
          <w:p w14:paraId="34546523" w14:textId="77777777" w:rsidR="00543A16" w:rsidRDefault="00543A16" w:rsidP="00543A16">
            <w:pPr>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次或不参</w:t>
            </w:r>
          </w:p>
          <w:p w14:paraId="24B8C0DD" w14:textId="77777777" w:rsidR="00543A16" w:rsidRDefault="00543A16" w:rsidP="00543A16">
            <w:pPr>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加考核情</w:t>
            </w:r>
          </w:p>
          <w:p w14:paraId="5ECBAD42" w14:textId="77777777" w:rsidR="00543A16" w:rsidRDefault="00543A16" w:rsidP="00543A16">
            <w:pPr>
              <w:adjustRightInd w:val="0"/>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况 说 明</w:t>
            </w:r>
          </w:p>
        </w:tc>
        <w:tc>
          <w:tcPr>
            <w:tcW w:w="7302"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6C2A80D" w14:textId="77777777" w:rsidR="00543A16" w:rsidRDefault="00543A16" w:rsidP="00543A16">
            <w:pPr>
              <w:adjustRightInd w:val="0"/>
              <w:spacing w:line="500" w:lineRule="exact"/>
              <w:ind w:rightChars="-501" w:right="-1503"/>
              <w:rPr>
                <w:rFonts w:ascii="宋体" w:eastAsia="宋体" w:hAnsi="宋体" w:cs="宋体"/>
                <w:color w:val="000000"/>
                <w:sz w:val="24"/>
              </w:rPr>
            </w:pPr>
            <w:r>
              <w:rPr>
                <w:rFonts w:ascii="宋体" w:eastAsia="宋体" w:hAnsi="宋体" w:cs="宋体" w:hint="eastAsia"/>
                <w:color w:val="000000"/>
                <w:sz w:val="24"/>
              </w:rPr>
              <w:t xml:space="preserve">                 盖章或签名：        年   月   日</w:t>
            </w:r>
          </w:p>
        </w:tc>
      </w:tr>
    </w:tbl>
    <w:p w14:paraId="3C2766D3" w14:textId="77777777" w:rsidR="000059D1" w:rsidRDefault="00543A16" w:rsidP="006D1387">
      <w:pPr>
        <w:spacing w:beforeLines="30" w:before="93" w:line="580" w:lineRule="exact"/>
        <w:jc w:val="right"/>
      </w:pPr>
      <w:r>
        <w:rPr>
          <w:rFonts w:ascii="黑体" w:eastAsia="黑体" w:hAnsi="黑体" w:hint="eastAsia"/>
          <w:color w:val="000000"/>
          <w:sz w:val="28"/>
          <w:szCs w:val="28"/>
        </w:rPr>
        <w:t>中共上海市委组织部、上海市人力资源和社会保障局印制</w:t>
      </w:r>
    </w:p>
    <w:sectPr w:rsidR="000059D1" w:rsidSect="000059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19057" w14:textId="77777777" w:rsidR="001625AF" w:rsidRDefault="001625AF" w:rsidP="00E04061">
      <w:pPr>
        <w:spacing w:line="240" w:lineRule="auto"/>
      </w:pPr>
      <w:r>
        <w:separator/>
      </w:r>
    </w:p>
  </w:endnote>
  <w:endnote w:type="continuationSeparator" w:id="0">
    <w:p w14:paraId="7A0B10DB" w14:textId="77777777" w:rsidR="001625AF" w:rsidRDefault="001625AF" w:rsidP="00E04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pingfang sc">
    <w:altName w:val="Times New Roman"/>
    <w:charset w:val="00"/>
    <w:family w:val="auto"/>
    <w:pitch w:val="default"/>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A9E10" w14:textId="77777777" w:rsidR="001625AF" w:rsidRDefault="001625AF" w:rsidP="00E04061">
      <w:pPr>
        <w:spacing w:line="240" w:lineRule="auto"/>
      </w:pPr>
      <w:r>
        <w:separator/>
      </w:r>
    </w:p>
  </w:footnote>
  <w:footnote w:type="continuationSeparator" w:id="0">
    <w:p w14:paraId="1D77E037" w14:textId="77777777" w:rsidR="001625AF" w:rsidRDefault="001625AF" w:rsidP="00E040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16"/>
    <w:rsid w:val="000059D1"/>
    <w:rsid w:val="000219E1"/>
    <w:rsid w:val="000307C3"/>
    <w:rsid w:val="000C1556"/>
    <w:rsid w:val="000F4957"/>
    <w:rsid w:val="001625AF"/>
    <w:rsid w:val="002253F9"/>
    <w:rsid w:val="002256EE"/>
    <w:rsid w:val="002645ED"/>
    <w:rsid w:val="00267042"/>
    <w:rsid w:val="002677CA"/>
    <w:rsid w:val="002C4550"/>
    <w:rsid w:val="002F3CBE"/>
    <w:rsid w:val="00315FCF"/>
    <w:rsid w:val="00387324"/>
    <w:rsid w:val="00393D46"/>
    <w:rsid w:val="004E4C12"/>
    <w:rsid w:val="00543A16"/>
    <w:rsid w:val="005A7989"/>
    <w:rsid w:val="00616CA0"/>
    <w:rsid w:val="006A02EE"/>
    <w:rsid w:val="006D1387"/>
    <w:rsid w:val="006D54B5"/>
    <w:rsid w:val="00792F62"/>
    <w:rsid w:val="00816E07"/>
    <w:rsid w:val="00885CA1"/>
    <w:rsid w:val="008A2525"/>
    <w:rsid w:val="008A628E"/>
    <w:rsid w:val="008D7E8E"/>
    <w:rsid w:val="0093552F"/>
    <w:rsid w:val="0093603E"/>
    <w:rsid w:val="0094034F"/>
    <w:rsid w:val="009A4E3C"/>
    <w:rsid w:val="009C0110"/>
    <w:rsid w:val="009C7F67"/>
    <w:rsid w:val="00A4019C"/>
    <w:rsid w:val="00AC723F"/>
    <w:rsid w:val="00B14C8C"/>
    <w:rsid w:val="00B313AE"/>
    <w:rsid w:val="00BA1816"/>
    <w:rsid w:val="00BD1732"/>
    <w:rsid w:val="00BE5116"/>
    <w:rsid w:val="00BE7C56"/>
    <w:rsid w:val="00C57486"/>
    <w:rsid w:val="00D57A27"/>
    <w:rsid w:val="00D775BC"/>
    <w:rsid w:val="00E04061"/>
    <w:rsid w:val="00E23249"/>
    <w:rsid w:val="00E25CB5"/>
    <w:rsid w:val="00F00AA9"/>
    <w:rsid w:val="00FA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4475C"/>
  <w15:docId w15:val="{402F53D9-C030-45F9-AA7C-D27F2DDB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43A16"/>
    <w:pPr>
      <w:widowControl w:val="0"/>
      <w:spacing w:line="560" w:lineRule="exact"/>
      <w:jc w:val="both"/>
    </w:pPr>
    <w:rPr>
      <w:rFonts w:ascii="Times New Roman" w:eastAsia="仿宋_GB2312" w:hAnsi="Times New Roman" w:cs="Times New Roman"/>
      <w:sz w:val="3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543A16"/>
    <w:pPr>
      <w:spacing w:after="120"/>
    </w:pPr>
  </w:style>
  <w:style w:type="character" w:customStyle="1" w:styleId="Char">
    <w:name w:val="正文文本 Char"/>
    <w:basedOn w:val="a1"/>
    <w:link w:val="a4"/>
    <w:uiPriority w:val="99"/>
    <w:semiHidden/>
    <w:rsid w:val="00543A16"/>
    <w:rPr>
      <w:rFonts w:ascii="Times New Roman" w:eastAsia="仿宋_GB2312" w:hAnsi="Times New Roman" w:cs="Times New Roman"/>
      <w:sz w:val="30"/>
      <w:szCs w:val="24"/>
    </w:rPr>
  </w:style>
  <w:style w:type="paragraph" w:styleId="a0">
    <w:name w:val="Body Text First Indent"/>
    <w:basedOn w:val="a4"/>
    <w:link w:val="Char0"/>
    <w:uiPriority w:val="99"/>
    <w:unhideWhenUsed/>
    <w:rsid w:val="00543A16"/>
    <w:pPr>
      <w:ind w:firstLineChars="100" w:firstLine="420"/>
    </w:pPr>
  </w:style>
  <w:style w:type="character" w:customStyle="1" w:styleId="Char0">
    <w:name w:val="正文首行缩进 Char"/>
    <w:basedOn w:val="Char"/>
    <w:link w:val="a0"/>
    <w:uiPriority w:val="99"/>
    <w:rsid w:val="00543A16"/>
    <w:rPr>
      <w:rFonts w:ascii="Times New Roman" w:eastAsia="仿宋_GB2312" w:hAnsi="Times New Roman" w:cs="Times New Roman"/>
      <w:sz w:val="30"/>
      <w:szCs w:val="24"/>
    </w:rPr>
  </w:style>
  <w:style w:type="paragraph" w:styleId="a5">
    <w:name w:val="header"/>
    <w:basedOn w:val="a"/>
    <w:link w:val="Char1"/>
    <w:uiPriority w:val="99"/>
    <w:unhideWhenUsed/>
    <w:rsid w:val="00E0406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1"/>
    <w:link w:val="a5"/>
    <w:uiPriority w:val="99"/>
    <w:rsid w:val="00E04061"/>
    <w:rPr>
      <w:rFonts w:ascii="Times New Roman" w:eastAsia="仿宋_GB2312" w:hAnsi="Times New Roman" w:cs="Times New Roman"/>
      <w:sz w:val="18"/>
      <w:szCs w:val="18"/>
    </w:rPr>
  </w:style>
  <w:style w:type="paragraph" w:styleId="a6">
    <w:name w:val="footer"/>
    <w:basedOn w:val="a"/>
    <w:link w:val="Char2"/>
    <w:uiPriority w:val="99"/>
    <w:unhideWhenUsed/>
    <w:rsid w:val="00E04061"/>
    <w:pPr>
      <w:tabs>
        <w:tab w:val="center" w:pos="4153"/>
        <w:tab w:val="right" w:pos="8306"/>
      </w:tabs>
      <w:snapToGrid w:val="0"/>
      <w:spacing w:line="240" w:lineRule="atLeast"/>
      <w:jc w:val="left"/>
    </w:pPr>
    <w:rPr>
      <w:sz w:val="18"/>
      <w:szCs w:val="18"/>
    </w:rPr>
  </w:style>
  <w:style w:type="character" w:customStyle="1" w:styleId="Char2">
    <w:name w:val="页脚 Char"/>
    <w:basedOn w:val="a1"/>
    <w:link w:val="a6"/>
    <w:uiPriority w:val="99"/>
    <w:rsid w:val="00E04061"/>
    <w:rPr>
      <w:rFonts w:ascii="Times New Roman" w:eastAsia="仿宋_GB2312" w:hAnsi="Times New Roman" w:cs="Times New Roman"/>
      <w:sz w:val="18"/>
      <w:szCs w:val="18"/>
    </w:rPr>
  </w:style>
  <w:style w:type="paragraph" w:customStyle="1" w:styleId="p1">
    <w:name w:val="p1"/>
    <w:basedOn w:val="a"/>
    <w:qFormat/>
    <w:rsid w:val="002F3CBE"/>
    <w:pPr>
      <w:jc w:val="left"/>
    </w:pPr>
    <w:rPr>
      <w:rFonts w:ascii=".pingfang sc" w:eastAsia=".pingfang sc" w:hAnsi=".pingfang sc"/>
      <w:color w:val="454545"/>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C619-5AFD-4712-915F-99D2C466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248</Words>
  <Characters>1418</Characters>
  <Application>Microsoft Office Word</Application>
  <DocSecurity>0</DocSecurity>
  <Lines>11</Lines>
  <Paragraphs>3</Paragraphs>
  <ScaleCrop>false</ScaleCrop>
  <Company>Microsoft</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王慧</cp:lastModifiedBy>
  <cp:revision>7</cp:revision>
  <cp:lastPrinted>2023-01-03T02:55:00Z</cp:lastPrinted>
  <dcterms:created xsi:type="dcterms:W3CDTF">2024-12-05T06:02:00Z</dcterms:created>
  <dcterms:modified xsi:type="dcterms:W3CDTF">2025-01-02T08:39:00Z</dcterms:modified>
</cp:coreProperties>
</file>