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26E" w:rsidRPr="00291796" w:rsidRDefault="004E126E" w:rsidP="004E126E">
      <w:pPr>
        <w:rPr>
          <w:rFonts w:hint="eastAsia"/>
          <w:sz w:val="30"/>
          <w:szCs w:val="30"/>
        </w:rPr>
      </w:pPr>
      <w:r w:rsidRPr="00291796">
        <w:rPr>
          <w:rFonts w:hint="eastAsia"/>
          <w:sz w:val="30"/>
          <w:szCs w:val="30"/>
        </w:rPr>
        <w:t>以过硬本领展现工人阶级时代风采。新征程上，工人阶级要树立终身学习的理念，密切关注行业、产业前沿知识和技术进展，打牢扎实的知识根基。要干一行、爱一行、精一行，勤学苦练、深入钻研，走技能成才、技能报国之路。要</w:t>
      </w:r>
      <w:r w:rsidRPr="00291796">
        <w:rPr>
          <w:rFonts w:hint="eastAsia"/>
          <w:b/>
          <w:sz w:val="30"/>
          <w:szCs w:val="30"/>
        </w:rPr>
        <w:t>锐意创新、勇于创造，聚焦关键核心技术，提高自主创新能力，让更多创新成果竞相涌现，奋力跑出工人阶级创新创造的“加速度”。</w:t>
      </w:r>
    </w:p>
    <w:p w:rsidR="004E126E" w:rsidRPr="00291796" w:rsidRDefault="004E126E" w:rsidP="004E126E">
      <w:pPr>
        <w:rPr>
          <w:sz w:val="30"/>
          <w:szCs w:val="30"/>
        </w:rPr>
      </w:pPr>
    </w:p>
    <w:p w:rsidR="004E126E" w:rsidRPr="00291796" w:rsidRDefault="004E126E" w:rsidP="004E126E">
      <w:pPr>
        <w:rPr>
          <w:rFonts w:hint="eastAsia"/>
          <w:sz w:val="30"/>
          <w:szCs w:val="30"/>
        </w:rPr>
      </w:pPr>
      <w:r w:rsidRPr="00291796">
        <w:rPr>
          <w:rFonts w:hint="eastAsia"/>
          <w:sz w:val="30"/>
          <w:szCs w:val="30"/>
        </w:rPr>
        <w:t>广泛凝聚团结奋斗伟力。围绕中心、服务大局是工会组织的光荣传统。各级工会要围绕推动高质量发展，广泛深入开展各种形式的劳动和技能竞赛，深化群众性创新活动，</w:t>
      </w:r>
      <w:r w:rsidRPr="00291796">
        <w:rPr>
          <w:rFonts w:hint="eastAsia"/>
          <w:b/>
          <w:sz w:val="30"/>
          <w:szCs w:val="30"/>
        </w:rPr>
        <w:t>激发亿万职工建功立业、创新创造的智慧和力量。</w:t>
      </w:r>
      <w:r w:rsidRPr="00291796">
        <w:rPr>
          <w:rFonts w:hint="eastAsia"/>
          <w:sz w:val="30"/>
          <w:szCs w:val="30"/>
        </w:rPr>
        <w:t>要深化产业工人队伍建设改革，发挥牵头抓总作用，落实思想引领、建功立业、素质提升等各项措施，健全技能形成和职业发展体系，</w:t>
      </w:r>
      <w:r w:rsidRPr="00291796">
        <w:rPr>
          <w:rFonts w:hint="eastAsia"/>
          <w:b/>
          <w:sz w:val="30"/>
          <w:szCs w:val="30"/>
        </w:rPr>
        <w:t>培养造就更多的大国工匠和高技能人才</w:t>
      </w:r>
      <w:r w:rsidRPr="00291796">
        <w:rPr>
          <w:rFonts w:hint="eastAsia"/>
          <w:sz w:val="30"/>
          <w:szCs w:val="30"/>
        </w:rPr>
        <w:t>。要做好劳模评选表彰和服务工作，选树宣传“大国工匠”、“最美职工”，引导广大职工争当劳动模范、能工巧匠，营造尊重劳动、尊重知识、尊重人才、尊重创造的浓厚氛围。</w:t>
      </w:r>
    </w:p>
    <w:p w:rsidR="004E126E" w:rsidRPr="00291796" w:rsidRDefault="004E126E" w:rsidP="004E126E">
      <w:pPr>
        <w:rPr>
          <w:sz w:val="30"/>
          <w:szCs w:val="30"/>
        </w:rPr>
      </w:pPr>
    </w:p>
    <w:p w:rsidR="004E126E" w:rsidRPr="00291796" w:rsidRDefault="004E126E" w:rsidP="004E126E">
      <w:pPr>
        <w:rPr>
          <w:rFonts w:hint="eastAsia"/>
          <w:sz w:val="30"/>
          <w:szCs w:val="30"/>
        </w:rPr>
      </w:pPr>
      <w:r w:rsidRPr="00291796">
        <w:rPr>
          <w:rFonts w:hint="eastAsia"/>
          <w:sz w:val="30"/>
          <w:szCs w:val="30"/>
        </w:rPr>
        <w:t>—团结动员广大职工积极建功新时代，充分发挥工人阶级主力军作用。围绕国家重大战略、重大工程、重大项目、重点产业，开展“当好主人翁、建功新时代”、“建功‘十四五’、奋进新征程”等主题劳动和技能竞赛，扎实推进企业开展劳动竞赛、“五小”等群众性创新创造活动，参与竞赛活动的企事业单位和职工数量</w:t>
      </w:r>
      <w:r w:rsidRPr="00291796">
        <w:rPr>
          <w:rFonts w:hint="eastAsia"/>
          <w:sz w:val="30"/>
          <w:szCs w:val="30"/>
        </w:rPr>
        <w:lastRenderedPageBreak/>
        <w:t>年均分别达到</w:t>
      </w:r>
      <w:r w:rsidRPr="00291796">
        <w:rPr>
          <w:rFonts w:hint="eastAsia"/>
          <w:sz w:val="30"/>
          <w:szCs w:val="30"/>
        </w:rPr>
        <w:t>58</w:t>
      </w:r>
      <w:r w:rsidRPr="00291796">
        <w:rPr>
          <w:rFonts w:hint="eastAsia"/>
          <w:sz w:val="30"/>
          <w:szCs w:val="30"/>
        </w:rPr>
        <w:t>万余家、</w:t>
      </w:r>
      <w:r w:rsidRPr="00291796">
        <w:rPr>
          <w:rFonts w:hint="eastAsia"/>
          <w:sz w:val="30"/>
          <w:szCs w:val="30"/>
        </w:rPr>
        <w:t>5806</w:t>
      </w:r>
      <w:r w:rsidRPr="00291796">
        <w:rPr>
          <w:rFonts w:hint="eastAsia"/>
          <w:sz w:val="30"/>
          <w:szCs w:val="30"/>
        </w:rPr>
        <w:t>万人次。开展劳动模范和先进工作者选树工作，共表彰全国劳动模范和先进工作者</w:t>
      </w:r>
      <w:r w:rsidRPr="00291796">
        <w:rPr>
          <w:rFonts w:hint="eastAsia"/>
          <w:sz w:val="30"/>
          <w:szCs w:val="30"/>
        </w:rPr>
        <w:t>2493</w:t>
      </w:r>
      <w:r w:rsidRPr="00291796">
        <w:rPr>
          <w:rFonts w:hint="eastAsia"/>
          <w:sz w:val="30"/>
          <w:szCs w:val="30"/>
        </w:rPr>
        <w:t>名、全国五一劳动奖</w:t>
      </w:r>
      <w:r w:rsidRPr="00291796">
        <w:rPr>
          <w:rFonts w:hint="eastAsia"/>
          <w:sz w:val="30"/>
          <w:szCs w:val="30"/>
        </w:rPr>
        <w:t>4952</w:t>
      </w:r>
      <w:r w:rsidRPr="00291796">
        <w:rPr>
          <w:rFonts w:hint="eastAsia"/>
          <w:sz w:val="30"/>
          <w:szCs w:val="30"/>
        </w:rPr>
        <w:t>个、全国五一巾帼奖</w:t>
      </w:r>
      <w:r w:rsidRPr="00291796">
        <w:rPr>
          <w:rFonts w:hint="eastAsia"/>
          <w:sz w:val="30"/>
          <w:szCs w:val="30"/>
        </w:rPr>
        <w:t>2200</w:t>
      </w:r>
      <w:r w:rsidRPr="00291796">
        <w:rPr>
          <w:rFonts w:hint="eastAsia"/>
          <w:sz w:val="30"/>
          <w:szCs w:val="30"/>
        </w:rPr>
        <w:t>个。举办大国工匠创新交流大会、大国工匠论坛，选树宣传“大国工匠年度人物”，建设工匠学院</w:t>
      </w:r>
      <w:r w:rsidRPr="00291796">
        <w:rPr>
          <w:rFonts w:hint="eastAsia"/>
          <w:sz w:val="30"/>
          <w:szCs w:val="30"/>
        </w:rPr>
        <w:t>360</w:t>
      </w:r>
      <w:r w:rsidRPr="00291796">
        <w:rPr>
          <w:rFonts w:hint="eastAsia"/>
          <w:sz w:val="30"/>
          <w:szCs w:val="30"/>
        </w:rPr>
        <w:t>家、劳模工匠创新工作室</w:t>
      </w:r>
      <w:r w:rsidRPr="00291796">
        <w:rPr>
          <w:rFonts w:hint="eastAsia"/>
          <w:sz w:val="30"/>
          <w:szCs w:val="30"/>
        </w:rPr>
        <w:t>8</w:t>
      </w:r>
      <w:r w:rsidRPr="00291796">
        <w:rPr>
          <w:rFonts w:hint="eastAsia"/>
          <w:sz w:val="30"/>
          <w:szCs w:val="30"/>
        </w:rPr>
        <w:t>万多家。统筹开展工会系统</w:t>
      </w:r>
      <w:proofErr w:type="gramStart"/>
      <w:r w:rsidRPr="00291796">
        <w:rPr>
          <w:rFonts w:hint="eastAsia"/>
          <w:sz w:val="30"/>
          <w:szCs w:val="30"/>
        </w:rPr>
        <w:t>援藏援疆工作</w:t>
      </w:r>
      <w:proofErr w:type="gramEnd"/>
      <w:r w:rsidRPr="00291796">
        <w:rPr>
          <w:rFonts w:hint="eastAsia"/>
          <w:sz w:val="30"/>
          <w:szCs w:val="30"/>
        </w:rPr>
        <w:t>。抓好工会定点扶贫和帮扶工作，在打赢脱贫攻坚战、全面推进乡村振兴中发挥积极作用。</w:t>
      </w:r>
    </w:p>
    <w:p w:rsidR="004E126E" w:rsidRPr="00291796" w:rsidRDefault="004E126E" w:rsidP="004E126E">
      <w:pPr>
        <w:rPr>
          <w:sz w:val="30"/>
          <w:szCs w:val="30"/>
        </w:rPr>
      </w:pPr>
    </w:p>
    <w:p w:rsidR="004E126E" w:rsidRPr="00291796" w:rsidRDefault="004E126E" w:rsidP="004E126E">
      <w:pPr>
        <w:rPr>
          <w:sz w:val="30"/>
          <w:szCs w:val="30"/>
        </w:rPr>
      </w:pPr>
    </w:p>
    <w:p w:rsidR="004E126E" w:rsidRPr="00291796" w:rsidRDefault="004E126E" w:rsidP="004E126E">
      <w:pPr>
        <w:rPr>
          <w:rFonts w:hint="eastAsia"/>
          <w:sz w:val="30"/>
          <w:szCs w:val="30"/>
        </w:rPr>
      </w:pPr>
      <w:r w:rsidRPr="00291796">
        <w:rPr>
          <w:rFonts w:hint="eastAsia"/>
          <w:sz w:val="30"/>
          <w:szCs w:val="30"/>
        </w:rPr>
        <w:t>——深化产业工人队伍建设改革，努力建设高素质劳动大军。坚决贯彻习近平总书记重要指示批示精神，认真履行牵头抓总职责，研究制定深化产业工人队伍建设改革的意见，建立健全推进改革工作机制，推动将产业工人队伍建设改革纳入专项督查。构建产业工人技能形成体系，搭建建功立业平台，完善职业发展制度。开展产业工人队伍建设改革试点、十大产业百家企业深化产业工人队伍建设改革专项行动，实施产业工人队伍建设改革提升年、深化年行动，发挥国有企业示范带动作用，推动非公企业落实改革举措，持续推动产业工人队伍建设改革</w:t>
      </w:r>
      <w:proofErr w:type="gramStart"/>
      <w:r w:rsidRPr="00291796">
        <w:rPr>
          <w:rFonts w:hint="eastAsia"/>
          <w:sz w:val="30"/>
          <w:szCs w:val="30"/>
        </w:rPr>
        <w:t>走深走实</w:t>
      </w:r>
      <w:proofErr w:type="gramEnd"/>
      <w:r w:rsidRPr="00291796">
        <w:rPr>
          <w:rFonts w:hint="eastAsia"/>
          <w:sz w:val="30"/>
          <w:szCs w:val="30"/>
        </w:rPr>
        <w:t>。</w:t>
      </w:r>
    </w:p>
    <w:p w:rsidR="004E126E" w:rsidRPr="00291796" w:rsidRDefault="004E126E" w:rsidP="004E126E">
      <w:pPr>
        <w:rPr>
          <w:sz w:val="30"/>
          <w:szCs w:val="30"/>
        </w:rPr>
      </w:pPr>
    </w:p>
    <w:p w:rsidR="004E126E" w:rsidRPr="00291796" w:rsidRDefault="004E126E" w:rsidP="004E126E">
      <w:pPr>
        <w:rPr>
          <w:rFonts w:hint="eastAsia"/>
          <w:b/>
          <w:sz w:val="30"/>
          <w:szCs w:val="30"/>
        </w:rPr>
      </w:pPr>
      <w:r w:rsidRPr="00291796">
        <w:rPr>
          <w:rFonts w:hint="eastAsia"/>
          <w:sz w:val="30"/>
          <w:szCs w:val="30"/>
        </w:rPr>
        <w:t>（二）</w:t>
      </w:r>
      <w:r w:rsidRPr="00291796">
        <w:rPr>
          <w:rFonts w:hint="eastAsia"/>
          <w:b/>
          <w:sz w:val="30"/>
          <w:szCs w:val="30"/>
        </w:rPr>
        <w:t>聚焦高质量发展这个首要任务，组织职工群众建功立业、创新创造。</w:t>
      </w:r>
    </w:p>
    <w:p w:rsidR="004E126E" w:rsidRPr="00291796" w:rsidRDefault="004E126E" w:rsidP="004E126E">
      <w:pPr>
        <w:rPr>
          <w:b/>
          <w:sz w:val="30"/>
          <w:szCs w:val="30"/>
        </w:rPr>
      </w:pPr>
    </w:p>
    <w:p w:rsidR="004E126E" w:rsidRPr="00291796" w:rsidRDefault="004E126E" w:rsidP="004E126E">
      <w:pPr>
        <w:rPr>
          <w:rFonts w:hint="eastAsia"/>
          <w:b/>
          <w:sz w:val="30"/>
          <w:szCs w:val="30"/>
        </w:rPr>
      </w:pPr>
      <w:r w:rsidRPr="00291796">
        <w:rPr>
          <w:rFonts w:hint="eastAsia"/>
          <w:sz w:val="30"/>
          <w:szCs w:val="30"/>
        </w:rPr>
        <w:lastRenderedPageBreak/>
        <w:t>深化产业工人队伍建设改革。履行工会牵头抓总职责，围绕实施制造强国战略，突出新型工业化、新兴产业、数字经济和技术创新，聚焦产业工人思想引领、建功立业、素质提升、地位提高、队伍壮大等重点工作，推动落实终身职业技能培训制度，强化资源协同、政策联动，抓住主要问题实现重点突破，多</w:t>
      </w:r>
      <w:proofErr w:type="gramStart"/>
      <w:r w:rsidRPr="00291796">
        <w:rPr>
          <w:rFonts w:hint="eastAsia"/>
          <w:sz w:val="30"/>
          <w:szCs w:val="30"/>
        </w:rPr>
        <w:t>措</w:t>
      </w:r>
      <w:proofErr w:type="gramEnd"/>
      <w:r w:rsidRPr="00291796">
        <w:rPr>
          <w:rFonts w:hint="eastAsia"/>
          <w:sz w:val="30"/>
          <w:szCs w:val="30"/>
        </w:rPr>
        <w:t>并举推动整体提升，</w:t>
      </w:r>
      <w:r w:rsidRPr="00291796">
        <w:rPr>
          <w:rFonts w:hint="eastAsia"/>
          <w:b/>
          <w:sz w:val="30"/>
          <w:szCs w:val="30"/>
        </w:rPr>
        <w:t>努力培养造就更多大国工匠、高技能人才，充分激发产业工人的创造精神和奋进力量，为建设现代化产业体系作贡献。</w:t>
      </w:r>
    </w:p>
    <w:p w:rsidR="004E126E" w:rsidRPr="00291796" w:rsidRDefault="004E126E" w:rsidP="004E126E">
      <w:pPr>
        <w:rPr>
          <w:sz w:val="30"/>
          <w:szCs w:val="30"/>
        </w:rPr>
      </w:pPr>
    </w:p>
    <w:p w:rsidR="004E126E" w:rsidRPr="00291796" w:rsidRDefault="004E126E" w:rsidP="004E126E">
      <w:pPr>
        <w:rPr>
          <w:rFonts w:hint="eastAsia"/>
          <w:b/>
          <w:sz w:val="30"/>
          <w:szCs w:val="30"/>
        </w:rPr>
      </w:pPr>
      <w:r w:rsidRPr="00291796">
        <w:rPr>
          <w:rFonts w:hint="eastAsia"/>
          <w:sz w:val="30"/>
          <w:szCs w:val="30"/>
        </w:rPr>
        <w:t>广泛深入持久开展劳动和技能竞赛。围绕国家重大战略、重大工程、重大项目、重点产业，以技术创新为导向，深入开展“建功‘十四五’、奋进新征程”主题劳动和技能竞赛，探索新产业新业态竞赛活动新形式，打造影响力大、</w:t>
      </w:r>
      <w:proofErr w:type="gramStart"/>
      <w:r w:rsidRPr="00291796">
        <w:rPr>
          <w:rFonts w:hint="eastAsia"/>
          <w:sz w:val="30"/>
          <w:szCs w:val="30"/>
        </w:rPr>
        <w:t>引领力</w:t>
      </w:r>
      <w:proofErr w:type="gramEnd"/>
      <w:r w:rsidRPr="00291796">
        <w:rPr>
          <w:rFonts w:hint="eastAsia"/>
          <w:sz w:val="30"/>
          <w:szCs w:val="30"/>
        </w:rPr>
        <w:t>强的竞赛品牌。</w:t>
      </w:r>
      <w:bookmarkStart w:id="0" w:name="_GoBack"/>
      <w:r w:rsidRPr="00291796">
        <w:rPr>
          <w:rFonts w:hint="eastAsia"/>
          <w:b/>
          <w:sz w:val="30"/>
          <w:szCs w:val="30"/>
        </w:rPr>
        <w:t>持续组织职工参加技术革新、技术协作、发明创造、合理化建议、网上练兵和“五小”等群众性创新创造活动，推动形成“建功新时代、比学赶帮超”的新风尚。</w:t>
      </w:r>
    </w:p>
    <w:bookmarkEnd w:id="0"/>
    <w:p w:rsidR="004E126E" w:rsidRPr="00291796" w:rsidRDefault="004E126E" w:rsidP="004E126E">
      <w:pPr>
        <w:rPr>
          <w:b/>
          <w:sz w:val="30"/>
          <w:szCs w:val="30"/>
        </w:rPr>
      </w:pPr>
    </w:p>
    <w:p w:rsidR="004E126E" w:rsidRPr="00184EC7" w:rsidRDefault="004E126E" w:rsidP="004E126E">
      <w:pPr>
        <w:rPr>
          <w:rFonts w:hint="eastAsia"/>
          <w:b/>
          <w:sz w:val="30"/>
          <w:szCs w:val="30"/>
        </w:rPr>
      </w:pPr>
      <w:r w:rsidRPr="00291796">
        <w:rPr>
          <w:rFonts w:hint="eastAsia"/>
          <w:sz w:val="30"/>
          <w:szCs w:val="30"/>
        </w:rPr>
        <w:t>突出发挥劳模工匠示范引领作用。大力弘扬劳模精神、劳动精神、工匠精神，开展“劳模工匠进校园”、“劳模工匠助企行”等活动。构建线下线上结合的工匠学院建设体系，深化劳模和工匠人才创新工作室建设，强化职工创新成果展示交流和应用转化。建立完善关心关爱劳模工匠和技能人才的常态化机制，推动落实劳模工匠待遇，提升劳模工匠地位，</w:t>
      </w:r>
      <w:proofErr w:type="gramStart"/>
      <w:r w:rsidRPr="00184EC7">
        <w:rPr>
          <w:rFonts w:hint="eastAsia"/>
          <w:b/>
          <w:sz w:val="30"/>
          <w:szCs w:val="30"/>
        </w:rPr>
        <w:t>让劳动</w:t>
      </w:r>
      <w:proofErr w:type="gramEnd"/>
      <w:r w:rsidRPr="00184EC7">
        <w:rPr>
          <w:rFonts w:hint="eastAsia"/>
          <w:b/>
          <w:sz w:val="30"/>
          <w:szCs w:val="30"/>
        </w:rPr>
        <w:t>光荣、技能宝贵、创造伟大</w:t>
      </w:r>
      <w:r w:rsidRPr="00184EC7">
        <w:rPr>
          <w:rFonts w:hint="eastAsia"/>
          <w:b/>
          <w:sz w:val="30"/>
          <w:szCs w:val="30"/>
        </w:rPr>
        <w:lastRenderedPageBreak/>
        <w:t>在全社会蔚然成风。</w:t>
      </w:r>
    </w:p>
    <w:p w:rsidR="004E126E" w:rsidRPr="00291796" w:rsidRDefault="004E126E" w:rsidP="004E126E">
      <w:pPr>
        <w:rPr>
          <w:sz w:val="30"/>
          <w:szCs w:val="30"/>
        </w:rPr>
      </w:pPr>
    </w:p>
    <w:p w:rsidR="004E126E" w:rsidRPr="00291796" w:rsidRDefault="004E126E" w:rsidP="004E126E">
      <w:pPr>
        <w:rPr>
          <w:rFonts w:hint="eastAsia"/>
          <w:b/>
          <w:sz w:val="36"/>
          <w:szCs w:val="36"/>
        </w:rPr>
      </w:pPr>
      <w:r w:rsidRPr="00291796">
        <w:rPr>
          <w:rFonts w:hint="eastAsia"/>
          <w:sz w:val="30"/>
          <w:szCs w:val="30"/>
        </w:rPr>
        <w:t>引导企业充分发挥主体作用。推动企业建会强会、维护职工劳动经济权益、推进企业民主管理等，努力构建和谐劳动关系；通过劳动竞赛、技能培养、畅通职业发展通道、创建劳模和工匠人才创新工作室等，</w:t>
      </w:r>
      <w:r w:rsidRPr="00291796">
        <w:rPr>
          <w:rFonts w:hint="eastAsia"/>
          <w:b/>
          <w:sz w:val="30"/>
          <w:szCs w:val="30"/>
        </w:rPr>
        <w:t>组织引导职工群众立足岗位、勤学苦练，深入钻研、敢为人先，</w:t>
      </w:r>
      <w:r w:rsidRPr="00291796">
        <w:rPr>
          <w:rFonts w:hint="eastAsia"/>
          <w:b/>
          <w:sz w:val="36"/>
          <w:szCs w:val="36"/>
        </w:rPr>
        <w:t>持续点燃创新创造激情。</w:t>
      </w:r>
    </w:p>
    <w:p w:rsidR="004E126E" w:rsidRPr="00291796" w:rsidRDefault="004E126E" w:rsidP="004E126E">
      <w:pPr>
        <w:rPr>
          <w:sz w:val="30"/>
          <w:szCs w:val="30"/>
        </w:rPr>
      </w:pPr>
    </w:p>
    <w:p w:rsidR="004E126E" w:rsidRPr="00291796" w:rsidRDefault="004E126E" w:rsidP="004E126E">
      <w:pPr>
        <w:rPr>
          <w:rFonts w:hint="eastAsia"/>
          <w:sz w:val="30"/>
          <w:szCs w:val="30"/>
        </w:rPr>
      </w:pPr>
      <w:r w:rsidRPr="00291796">
        <w:rPr>
          <w:rFonts w:hint="eastAsia"/>
          <w:sz w:val="30"/>
          <w:szCs w:val="30"/>
        </w:rPr>
        <w:t>问：我们注意到，工会章程修正案充实了推动产业工人队伍建设改革的内容，请您介绍一下。</w:t>
      </w:r>
    </w:p>
    <w:p w:rsidR="004E126E" w:rsidRPr="00291796" w:rsidRDefault="004E126E" w:rsidP="004E126E">
      <w:pPr>
        <w:rPr>
          <w:sz w:val="30"/>
          <w:szCs w:val="30"/>
        </w:rPr>
      </w:pPr>
    </w:p>
    <w:p w:rsidR="004E126E" w:rsidRPr="00291796" w:rsidRDefault="004E126E" w:rsidP="004E126E">
      <w:pPr>
        <w:rPr>
          <w:rFonts w:hint="eastAsia"/>
          <w:b/>
          <w:sz w:val="30"/>
          <w:szCs w:val="30"/>
        </w:rPr>
      </w:pPr>
      <w:r w:rsidRPr="00291796">
        <w:rPr>
          <w:rFonts w:hint="eastAsia"/>
          <w:sz w:val="30"/>
          <w:szCs w:val="30"/>
        </w:rPr>
        <w:t>答：产业工人队伍建设</w:t>
      </w:r>
      <w:proofErr w:type="gramStart"/>
      <w:r w:rsidRPr="00291796">
        <w:rPr>
          <w:rFonts w:hint="eastAsia"/>
          <w:sz w:val="30"/>
          <w:szCs w:val="30"/>
        </w:rPr>
        <w:t>改革是习近</w:t>
      </w:r>
      <w:proofErr w:type="gramEnd"/>
      <w:r w:rsidRPr="00291796">
        <w:rPr>
          <w:rFonts w:hint="eastAsia"/>
          <w:sz w:val="30"/>
          <w:szCs w:val="30"/>
        </w:rPr>
        <w:t>平总书记亲自点题、亲自部署、亲自指导的重大改革。</w:t>
      </w:r>
      <w:r w:rsidRPr="00291796">
        <w:rPr>
          <w:rFonts w:hint="eastAsia"/>
          <w:sz w:val="30"/>
          <w:szCs w:val="30"/>
        </w:rPr>
        <w:t>2017</w:t>
      </w:r>
      <w:r w:rsidRPr="00291796">
        <w:rPr>
          <w:rFonts w:hint="eastAsia"/>
          <w:sz w:val="30"/>
          <w:szCs w:val="30"/>
        </w:rPr>
        <w:t>年</w:t>
      </w:r>
      <w:r w:rsidRPr="00291796">
        <w:rPr>
          <w:rFonts w:hint="eastAsia"/>
          <w:sz w:val="30"/>
          <w:szCs w:val="30"/>
        </w:rPr>
        <w:t>4</w:t>
      </w:r>
      <w:r w:rsidRPr="00291796">
        <w:rPr>
          <w:rFonts w:hint="eastAsia"/>
          <w:sz w:val="30"/>
          <w:szCs w:val="30"/>
        </w:rPr>
        <w:t>月，党中央、国务院印发《新时期产业工人队伍建设改革方案》以来，在党中央坚强领导下，产业工人队伍建设改革相关制度建设得到明显加强，重点任务取得积极进展，全社会关心支持产业工人队伍建设改革的良好氛围逐步形成，取得重要阶段性成果。</w:t>
      </w:r>
      <w:r w:rsidRPr="00291796">
        <w:rPr>
          <w:rFonts w:hint="eastAsia"/>
          <w:sz w:val="30"/>
          <w:szCs w:val="30"/>
        </w:rPr>
        <w:t>2021</w:t>
      </w:r>
      <w:r w:rsidRPr="00291796">
        <w:rPr>
          <w:rFonts w:hint="eastAsia"/>
          <w:sz w:val="30"/>
          <w:szCs w:val="30"/>
        </w:rPr>
        <w:t>年新修改的工会</w:t>
      </w:r>
      <w:proofErr w:type="gramStart"/>
      <w:r w:rsidRPr="00291796">
        <w:rPr>
          <w:rFonts w:hint="eastAsia"/>
          <w:sz w:val="30"/>
          <w:szCs w:val="30"/>
        </w:rPr>
        <w:t>法专门</w:t>
      </w:r>
      <w:proofErr w:type="gramEnd"/>
      <w:r w:rsidRPr="00291796">
        <w:rPr>
          <w:rFonts w:hint="eastAsia"/>
          <w:sz w:val="30"/>
          <w:szCs w:val="30"/>
        </w:rPr>
        <w:t>增加一条规定，明确工会推动产业工人队伍建设改革的职责。工会章程修正案依据工会法充实工会推动产业工人队伍建设改革有关内容，有利于各级工会坚决贯彻落实党中央决策部署，推动改革措施落实落地，</w:t>
      </w:r>
      <w:r w:rsidRPr="00291796">
        <w:rPr>
          <w:rFonts w:hint="eastAsia"/>
          <w:b/>
          <w:sz w:val="30"/>
          <w:szCs w:val="30"/>
        </w:rPr>
        <w:t>努力培养更多工匠、高技能人才，造就一支有理想守信念、懂技术会创新、敢</w:t>
      </w:r>
      <w:proofErr w:type="gramStart"/>
      <w:r w:rsidRPr="00291796">
        <w:rPr>
          <w:rFonts w:hint="eastAsia"/>
          <w:b/>
          <w:sz w:val="30"/>
          <w:szCs w:val="30"/>
        </w:rPr>
        <w:t>担当讲</w:t>
      </w:r>
      <w:proofErr w:type="gramEnd"/>
      <w:r w:rsidRPr="00291796">
        <w:rPr>
          <w:rFonts w:hint="eastAsia"/>
          <w:b/>
          <w:sz w:val="30"/>
          <w:szCs w:val="30"/>
        </w:rPr>
        <w:t>奉献的宏大产业工人队伍。</w:t>
      </w:r>
    </w:p>
    <w:p w:rsidR="004E126E" w:rsidRPr="00291796" w:rsidRDefault="004E126E" w:rsidP="004E126E">
      <w:pPr>
        <w:rPr>
          <w:sz w:val="30"/>
          <w:szCs w:val="30"/>
        </w:rPr>
      </w:pPr>
    </w:p>
    <w:p w:rsidR="004E126E" w:rsidRPr="00291796" w:rsidRDefault="004E126E" w:rsidP="004E126E">
      <w:pPr>
        <w:rPr>
          <w:rFonts w:hint="eastAsia"/>
          <w:sz w:val="30"/>
          <w:szCs w:val="30"/>
        </w:rPr>
      </w:pPr>
      <w:r w:rsidRPr="00291796">
        <w:rPr>
          <w:rFonts w:hint="eastAsia"/>
          <w:sz w:val="30"/>
          <w:szCs w:val="30"/>
        </w:rPr>
        <w:t>郑钢淼：报告对今后五年的工作</w:t>
      </w:r>
      <w:proofErr w:type="gramStart"/>
      <w:r w:rsidRPr="00291796">
        <w:rPr>
          <w:rFonts w:hint="eastAsia"/>
          <w:sz w:val="30"/>
          <w:szCs w:val="30"/>
        </w:rPr>
        <w:t>作出</w:t>
      </w:r>
      <w:proofErr w:type="gramEnd"/>
      <w:r w:rsidRPr="00291796">
        <w:rPr>
          <w:rFonts w:hint="eastAsia"/>
          <w:sz w:val="30"/>
          <w:szCs w:val="30"/>
        </w:rPr>
        <w:t>九个方面的部署，道路清晰目标明确。一是紧紧围绕党和国家工作大局，进一步坚持党的全面领导，引领职工群众更加紧密团结在党的周围；二是</w:t>
      </w:r>
      <w:r w:rsidRPr="00291796">
        <w:rPr>
          <w:rFonts w:hint="eastAsia"/>
          <w:b/>
          <w:sz w:val="30"/>
          <w:szCs w:val="30"/>
        </w:rPr>
        <w:t>聚焦高质量发展这个首要任务，组织职工群众建功立业、创新创造</w:t>
      </w:r>
      <w:r w:rsidRPr="00291796">
        <w:rPr>
          <w:rFonts w:hint="eastAsia"/>
          <w:sz w:val="30"/>
          <w:szCs w:val="30"/>
        </w:rPr>
        <w:t>；三是用心用</w:t>
      </w:r>
      <w:proofErr w:type="gramStart"/>
      <w:r w:rsidRPr="00291796">
        <w:rPr>
          <w:rFonts w:hint="eastAsia"/>
          <w:sz w:val="30"/>
          <w:szCs w:val="30"/>
        </w:rPr>
        <w:t>情做好维</w:t>
      </w:r>
      <w:proofErr w:type="gramEnd"/>
      <w:r w:rsidRPr="00291796">
        <w:rPr>
          <w:rFonts w:hint="eastAsia"/>
          <w:sz w:val="30"/>
          <w:szCs w:val="30"/>
        </w:rPr>
        <w:t>权服务工作，实现好、维护好、发展好职工群众的根本利益；四是着眼统筹发展和安全，坚决维护劳动领域政治安全；五是突出抓好基层基础工作，打通服务职工群众“最后一公里”；六是贯彻全面依法治国部署要求，大力推进工会工作法治化；七是深化工会改革和建设，有效发挥党联系职工群众的桥梁纽带作用；八是加强工会和职工对外交流交往合作，讲好中国工人阶级故事；九是落实新时代全面从严治党要求，推动工会系统党的建设高质量发展。</w:t>
      </w:r>
    </w:p>
    <w:p w:rsidR="004E126E" w:rsidRPr="00291796" w:rsidRDefault="004E126E" w:rsidP="004E126E">
      <w:pPr>
        <w:rPr>
          <w:sz w:val="30"/>
          <w:szCs w:val="30"/>
        </w:rPr>
      </w:pPr>
    </w:p>
    <w:p w:rsidR="004E126E" w:rsidRPr="00291796" w:rsidRDefault="004E126E" w:rsidP="004E126E">
      <w:pPr>
        <w:rPr>
          <w:sz w:val="30"/>
          <w:szCs w:val="30"/>
        </w:rPr>
      </w:pPr>
    </w:p>
    <w:p w:rsidR="004E126E" w:rsidRPr="00291796" w:rsidRDefault="004E126E" w:rsidP="004E126E">
      <w:pPr>
        <w:rPr>
          <w:rFonts w:hint="eastAsia"/>
          <w:sz w:val="30"/>
          <w:szCs w:val="30"/>
        </w:rPr>
      </w:pPr>
      <w:r w:rsidRPr="00291796">
        <w:rPr>
          <w:rFonts w:hint="eastAsia"/>
          <w:sz w:val="30"/>
          <w:szCs w:val="30"/>
        </w:rPr>
        <w:t>今后五年上海工会工作将进一步实现“六个相适应”，即推动建设与团结奋斗的时代要求相适应的职工思想引领工程，聚焦新征程上继续当好排头兵、先行者的发展任务，加强对职工的思想政治引领，为奋进新征程、建功新时代凝聚起广泛共识和强大力量；推动建设与经济高质量发展相适应的产业工人队伍，聚焦上海加快推进高水平科技自立自强、加快建设现代化产业体系的发展要求，深化产业工人队伍建设改革，</w:t>
      </w:r>
      <w:r w:rsidRPr="00291796">
        <w:rPr>
          <w:rFonts w:hint="eastAsia"/>
          <w:b/>
          <w:sz w:val="30"/>
          <w:szCs w:val="30"/>
        </w:rPr>
        <w:t>打造一支技能水平更高、创新</w:t>
      </w:r>
      <w:r w:rsidRPr="00291796">
        <w:rPr>
          <w:rFonts w:hint="eastAsia"/>
          <w:b/>
          <w:sz w:val="30"/>
          <w:szCs w:val="30"/>
        </w:rPr>
        <w:lastRenderedPageBreak/>
        <w:t>活力更强的高素质职工队伍</w:t>
      </w:r>
      <w:r w:rsidRPr="00291796">
        <w:rPr>
          <w:rFonts w:hint="eastAsia"/>
          <w:sz w:val="30"/>
          <w:szCs w:val="30"/>
        </w:rPr>
        <w:t>；推动建设与全过程人民民主最佳实践地相适应的职工权益维护机制，聚焦灵活就业和新就业形态劳动者快速增加、职工群体更加多样化的发展趋势，完善促进职工全面发展的维权机制，切实维护各类职工群体的合法权益；推动建设与高品质生活需求相适应的职工服务网络，聚焦职工对更稳定工作、更满意收入、更坚实社会保障、更丰富精神文化生活的发展需求，</w:t>
      </w:r>
      <w:proofErr w:type="gramStart"/>
      <w:r w:rsidRPr="00291796">
        <w:rPr>
          <w:rFonts w:hint="eastAsia"/>
          <w:sz w:val="30"/>
          <w:szCs w:val="30"/>
        </w:rPr>
        <w:t>织密工会</w:t>
      </w:r>
      <w:proofErr w:type="gramEnd"/>
      <w:r w:rsidRPr="00291796">
        <w:rPr>
          <w:rFonts w:hint="eastAsia"/>
          <w:sz w:val="30"/>
          <w:szCs w:val="30"/>
        </w:rPr>
        <w:t>服务网络，更好满足职工对美好生活的期盼；推动建设与经济社会发展相适应的工会组织体系，聚焦产业模式、人员流动、就业方式、办公形式、劳动关系的发展变化，强化工会组织体系建设，努力做到“哪里有职工，哪里就要有工会组织”；推动建设与城市治理现代化相适应的工会工作格局，聚焦上海超大城市社会治理的发展规律，完善工会工作大格局，推进工会工作的法治化、数字化、社会化，使工会组织更加充满活力、更加坚强有力。</w:t>
      </w:r>
    </w:p>
    <w:p w:rsidR="004E126E" w:rsidRPr="00291796" w:rsidRDefault="004E126E" w:rsidP="004E126E">
      <w:pPr>
        <w:rPr>
          <w:sz w:val="30"/>
          <w:szCs w:val="30"/>
        </w:rPr>
      </w:pPr>
    </w:p>
    <w:p w:rsidR="00F07021" w:rsidRDefault="004E126E" w:rsidP="004E126E">
      <w:pPr>
        <w:rPr>
          <w:sz w:val="30"/>
          <w:szCs w:val="30"/>
        </w:rPr>
      </w:pPr>
      <w:r w:rsidRPr="00291796">
        <w:rPr>
          <w:rFonts w:hint="eastAsia"/>
          <w:sz w:val="30"/>
          <w:szCs w:val="30"/>
        </w:rPr>
        <w:t>上海工会要始终牢记习近平总书记的谆谆嘱托，沿着习近平总书记指引的方向坚定前行，牢牢把握为实现中华民族伟大复兴的中国梦而奋斗的工人运动时代主题，凝聚起团结奋斗的思想共识，在有效发挥桥梁纽带作用上担当作为，为奋力谱写中国式现代化建设上海新篇章</w:t>
      </w:r>
      <w:proofErr w:type="gramStart"/>
      <w:r w:rsidRPr="00291796">
        <w:rPr>
          <w:rFonts w:hint="eastAsia"/>
          <w:sz w:val="30"/>
          <w:szCs w:val="30"/>
        </w:rPr>
        <w:t>作出</w:t>
      </w:r>
      <w:proofErr w:type="gramEnd"/>
      <w:r w:rsidRPr="00291796">
        <w:rPr>
          <w:rFonts w:hint="eastAsia"/>
          <w:sz w:val="30"/>
          <w:szCs w:val="30"/>
        </w:rPr>
        <w:t>工会的贡献。</w:t>
      </w:r>
    </w:p>
    <w:p w:rsidR="00291796" w:rsidRDefault="00291796" w:rsidP="004E126E">
      <w:pPr>
        <w:rPr>
          <w:sz w:val="30"/>
          <w:szCs w:val="30"/>
        </w:rPr>
      </w:pPr>
    </w:p>
    <w:p w:rsidR="00291796" w:rsidRPr="00291796" w:rsidRDefault="00291796" w:rsidP="00291796">
      <w:pPr>
        <w:widowControl/>
        <w:shd w:val="clear" w:color="auto" w:fill="FFFFFF"/>
        <w:spacing w:line="450" w:lineRule="atLeast"/>
        <w:jc w:val="left"/>
        <w:rPr>
          <w:rFonts w:ascii="Arial" w:eastAsia="宋体" w:hAnsi="Arial" w:cs="Arial"/>
          <w:color w:val="222222"/>
          <w:kern w:val="0"/>
          <w:sz w:val="27"/>
          <w:szCs w:val="27"/>
        </w:rPr>
      </w:pPr>
      <w:r w:rsidRPr="00291796">
        <w:rPr>
          <w:rFonts w:ascii="Arial" w:eastAsia="宋体" w:hAnsi="Arial" w:cs="Arial"/>
          <w:b/>
          <w:bCs/>
          <w:color w:val="333333"/>
          <w:kern w:val="0"/>
          <w:sz w:val="27"/>
          <w:szCs w:val="27"/>
        </w:rPr>
        <w:t>着力打造高素质职工队伍，汇聚建功立业的澎湃动能。</w:t>
      </w:r>
    </w:p>
    <w:p w:rsidR="00291796" w:rsidRPr="00291796" w:rsidRDefault="00291796" w:rsidP="00291796">
      <w:pPr>
        <w:widowControl/>
        <w:shd w:val="clear" w:color="auto" w:fill="FFFFFF"/>
        <w:spacing w:line="450" w:lineRule="atLeast"/>
        <w:jc w:val="left"/>
        <w:rPr>
          <w:rFonts w:ascii="Arial" w:eastAsia="宋体" w:hAnsi="Arial" w:cs="Arial"/>
          <w:color w:val="222222"/>
          <w:kern w:val="0"/>
          <w:sz w:val="27"/>
          <w:szCs w:val="27"/>
        </w:rPr>
      </w:pPr>
      <w:r w:rsidRPr="00291796">
        <w:rPr>
          <w:rFonts w:ascii="Arial" w:eastAsia="宋体" w:hAnsi="Arial" w:cs="Arial"/>
          <w:color w:val="222222"/>
          <w:kern w:val="0"/>
          <w:sz w:val="27"/>
          <w:szCs w:val="27"/>
        </w:rPr>
        <w:lastRenderedPageBreak/>
        <w:t>壮大高技能产业工人队伍。制定新一轮上海产业工人队伍建设改革实施方案、</w:t>
      </w:r>
      <w:proofErr w:type="gramStart"/>
      <w:r w:rsidRPr="00291796">
        <w:rPr>
          <w:rFonts w:ascii="Arial" w:eastAsia="宋体" w:hAnsi="Arial" w:cs="Arial"/>
          <w:color w:val="222222"/>
          <w:kern w:val="0"/>
          <w:sz w:val="27"/>
          <w:szCs w:val="27"/>
        </w:rPr>
        <w:t>产改评价</w:t>
      </w:r>
      <w:proofErr w:type="gramEnd"/>
      <w:r w:rsidRPr="00291796">
        <w:rPr>
          <w:rFonts w:ascii="Arial" w:eastAsia="宋体" w:hAnsi="Arial" w:cs="Arial"/>
          <w:color w:val="222222"/>
          <w:kern w:val="0"/>
          <w:sz w:val="27"/>
          <w:szCs w:val="27"/>
        </w:rPr>
        <w:t>考核指标体系；继续深化产业工人技能形成体系建设；推动职工技能提升与薪酬待遇、职业发展相衔接；加强劳模学院、工匠学院建设；推动产教融合、在岗培训。</w:t>
      </w:r>
    </w:p>
    <w:p w:rsidR="00291796" w:rsidRPr="00291796" w:rsidRDefault="00291796" w:rsidP="00291796">
      <w:pPr>
        <w:widowControl/>
        <w:shd w:val="clear" w:color="auto" w:fill="FFFFFF"/>
        <w:spacing w:line="450" w:lineRule="atLeast"/>
        <w:jc w:val="left"/>
        <w:rPr>
          <w:rFonts w:ascii="Arial" w:eastAsia="宋体" w:hAnsi="Arial" w:cs="Arial"/>
          <w:color w:val="222222"/>
          <w:kern w:val="0"/>
          <w:sz w:val="27"/>
          <w:szCs w:val="27"/>
        </w:rPr>
      </w:pPr>
      <w:r w:rsidRPr="00291796">
        <w:rPr>
          <w:rFonts w:ascii="Arial" w:eastAsia="宋体" w:hAnsi="Arial" w:cs="Arial"/>
          <w:color w:val="222222"/>
          <w:kern w:val="0"/>
          <w:sz w:val="27"/>
          <w:szCs w:val="27"/>
        </w:rPr>
        <w:t>举办高质量劳动和技能竞赛。持续推进上海</w:t>
      </w:r>
      <w:r w:rsidRPr="00291796">
        <w:rPr>
          <w:rFonts w:ascii="Arial" w:eastAsia="宋体" w:hAnsi="Arial" w:cs="Arial"/>
          <w:color w:val="222222"/>
          <w:kern w:val="0"/>
          <w:sz w:val="27"/>
          <w:szCs w:val="27"/>
        </w:rPr>
        <w:t>“</w:t>
      </w:r>
      <w:r w:rsidRPr="00291796">
        <w:rPr>
          <w:rFonts w:ascii="Arial" w:eastAsia="宋体" w:hAnsi="Arial" w:cs="Arial"/>
          <w:color w:val="222222"/>
          <w:kern w:val="0"/>
          <w:sz w:val="27"/>
          <w:szCs w:val="27"/>
        </w:rPr>
        <w:t>五个中心</w:t>
      </w:r>
      <w:r w:rsidRPr="00291796">
        <w:rPr>
          <w:rFonts w:ascii="Arial" w:eastAsia="宋体" w:hAnsi="Arial" w:cs="Arial"/>
          <w:color w:val="222222"/>
          <w:kern w:val="0"/>
          <w:sz w:val="27"/>
          <w:szCs w:val="27"/>
        </w:rPr>
        <w:t>”</w:t>
      </w:r>
      <w:r w:rsidRPr="00291796">
        <w:rPr>
          <w:rFonts w:ascii="Arial" w:eastAsia="宋体" w:hAnsi="Arial" w:cs="Arial"/>
          <w:color w:val="222222"/>
          <w:kern w:val="0"/>
          <w:sz w:val="27"/>
          <w:szCs w:val="27"/>
        </w:rPr>
        <w:t>建设、城市数字化转型、长三角一体化发展等全国引领性劳动竞赛；创新推进上海</w:t>
      </w:r>
      <w:r w:rsidRPr="00291796">
        <w:rPr>
          <w:rFonts w:ascii="Arial" w:eastAsia="宋体" w:hAnsi="Arial" w:cs="Arial"/>
          <w:color w:val="222222"/>
          <w:kern w:val="0"/>
          <w:sz w:val="27"/>
          <w:szCs w:val="27"/>
        </w:rPr>
        <w:t>“3+6”</w:t>
      </w:r>
      <w:r w:rsidRPr="00291796">
        <w:rPr>
          <w:rFonts w:ascii="Arial" w:eastAsia="宋体" w:hAnsi="Arial" w:cs="Arial"/>
          <w:color w:val="222222"/>
          <w:kern w:val="0"/>
          <w:sz w:val="27"/>
          <w:szCs w:val="27"/>
        </w:rPr>
        <w:t>重点产业、四大新赛道和五大未来产业领域劳动竞赛；拓展推进竞赛向专精特新企业、外资企业、中小</w:t>
      </w:r>
      <w:proofErr w:type="gramStart"/>
      <w:r w:rsidRPr="00291796">
        <w:rPr>
          <w:rFonts w:ascii="Arial" w:eastAsia="宋体" w:hAnsi="Arial" w:cs="Arial"/>
          <w:color w:val="222222"/>
          <w:kern w:val="0"/>
          <w:sz w:val="27"/>
          <w:szCs w:val="27"/>
        </w:rPr>
        <w:t>微企业</w:t>
      </w:r>
      <w:proofErr w:type="gramEnd"/>
      <w:r w:rsidRPr="00291796">
        <w:rPr>
          <w:rFonts w:ascii="Arial" w:eastAsia="宋体" w:hAnsi="Arial" w:cs="Arial"/>
          <w:color w:val="222222"/>
          <w:kern w:val="0"/>
          <w:sz w:val="27"/>
          <w:szCs w:val="27"/>
        </w:rPr>
        <w:t>等覆盖，向新就业形态劳动者、劳务派遣工、项目外包工、农民工等覆盖。</w:t>
      </w:r>
    </w:p>
    <w:p w:rsidR="00291796" w:rsidRPr="00291796" w:rsidRDefault="00291796" w:rsidP="00291796">
      <w:pPr>
        <w:widowControl/>
        <w:shd w:val="clear" w:color="auto" w:fill="FFFFFF"/>
        <w:spacing w:line="450" w:lineRule="atLeast"/>
        <w:jc w:val="left"/>
        <w:rPr>
          <w:rFonts w:ascii="Arial" w:eastAsia="宋体" w:hAnsi="Arial" w:cs="Arial"/>
          <w:color w:val="222222"/>
          <w:kern w:val="0"/>
          <w:sz w:val="27"/>
          <w:szCs w:val="27"/>
        </w:rPr>
      </w:pPr>
      <w:r w:rsidRPr="00291796">
        <w:rPr>
          <w:rFonts w:ascii="Arial" w:eastAsia="宋体" w:hAnsi="Arial" w:cs="Arial"/>
          <w:color w:val="222222"/>
          <w:kern w:val="0"/>
          <w:sz w:val="27"/>
          <w:szCs w:val="27"/>
        </w:rPr>
        <w:t>开展高水平职工创新活动。深入开展</w:t>
      </w:r>
      <w:r w:rsidRPr="00291796">
        <w:rPr>
          <w:rFonts w:ascii="Arial" w:eastAsia="宋体" w:hAnsi="Arial" w:cs="Arial"/>
          <w:color w:val="222222"/>
          <w:kern w:val="0"/>
          <w:sz w:val="27"/>
          <w:szCs w:val="27"/>
        </w:rPr>
        <w:t>“</w:t>
      </w:r>
      <w:r w:rsidRPr="00291796">
        <w:rPr>
          <w:rFonts w:ascii="Arial" w:eastAsia="宋体" w:hAnsi="Arial" w:cs="Arial"/>
          <w:color w:val="222222"/>
          <w:kern w:val="0"/>
          <w:sz w:val="27"/>
          <w:szCs w:val="27"/>
        </w:rPr>
        <w:t>五小</w:t>
      </w:r>
      <w:r w:rsidRPr="00291796">
        <w:rPr>
          <w:rFonts w:ascii="Arial" w:eastAsia="宋体" w:hAnsi="Arial" w:cs="Arial"/>
          <w:color w:val="222222"/>
          <w:kern w:val="0"/>
          <w:sz w:val="27"/>
          <w:szCs w:val="27"/>
        </w:rPr>
        <w:t>”</w:t>
      </w:r>
      <w:r w:rsidRPr="00291796">
        <w:rPr>
          <w:rFonts w:ascii="Arial" w:eastAsia="宋体" w:hAnsi="Arial" w:cs="Arial"/>
          <w:color w:val="222222"/>
          <w:kern w:val="0"/>
          <w:sz w:val="27"/>
          <w:szCs w:val="27"/>
        </w:rPr>
        <w:t>岗位创新、合理化建议评选；举办上海职工科技节；推动劳模工匠创新工作室创建全覆盖；构建职工创新成果评选体系；推动职工创新成果参评国家和上海市科技进步奖；成立上海市工匠人才知识产权运营促进中心；推动企业将职工创新成果纳入绩效考核。</w:t>
      </w:r>
    </w:p>
    <w:p w:rsidR="00291796" w:rsidRPr="00291796" w:rsidRDefault="00BD3EB7" w:rsidP="004E126E">
      <w:pPr>
        <w:rPr>
          <w:rFonts w:hint="eastAsia"/>
          <w:sz w:val="30"/>
          <w:szCs w:val="30"/>
        </w:rPr>
      </w:pPr>
      <w:r>
        <w:rPr>
          <w:rFonts w:ascii="Arial" w:hAnsi="Arial" w:cs="Arial"/>
          <w:color w:val="222222"/>
          <w:sz w:val="27"/>
          <w:szCs w:val="27"/>
          <w:shd w:val="clear" w:color="auto" w:fill="FFFFFF"/>
        </w:rPr>
        <w:t>全国各级工会还加大对一线技术工人创新创造的支持力度，组织开展</w:t>
      </w:r>
      <w:r w:rsidRPr="00BD3EB7">
        <w:rPr>
          <w:rFonts w:ascii="Arial" w:hAnsi="Arial" w:cs="Arial"/>
          <w:b/>
          <w:color w:val="222222"/>
          <w:sz w:val="27"/>
          <w:szCs w:val="27"/>
          <w:shd w:val="clear" w:color="auto" w:fill="FFFFFF"/>
        </w:rPr>
        <w:t>“</w:t>
      </w:r>
      <w:r w:rsidRPr="00BD3EB7">
        <w:rPr>
          <w:rFonts w:ascii="Arial" w:hAnsi="Arial" w:cs="Arial"/>
          <w:b/>
          <w:color w:val="222222"/>
          <w:sz w:val="27"/>
          <w:szCs w:val="27"/>
          <w:shd w:val="clear" w:color="auto" w:fill="FFFFFF"/>
        </w:rPr>
        <w:t>小发明、小创造、小革新、小设计、小建议</w:t>
      </w:r>
      <w:r w:rsidRPr="00BD3EB7">
        <w:rPr>
          <w:rFonts w:ascii="Arial" w:hAnsi="Arial" w:cs="Arial"/>
          <w:b/>
          <w:color w:val="222222"/>
          <w:sz w:val="27"/>
          <w:szCs w:val="27"/>
          <w:shd w:val="clear" w:color="auto" w:fill="FFFFFF"/>
        </w:rPr>
        <w:t>”</w:t>
      </w:r>
      <w:r>
        <w:rPr>
          <w:rFonts w:ascii="Arial" w:hAnsi="Arial" w:cs="Arial"/>
          <w:color w:val="222222"/>
          <w:sz w:val="27"/>
          <w:szCs w:val="27"/>
          <w:shd w:val="clear" w:color="auto" w:fill="FFFFFF"/>
        </w:rPr>
        <w:t>等群众性创新活动。</w:t>
      </w:r>
    </w:p>
    <w:sectPr w:rsidR="00291796" w:rsidRPr="002917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6E"/>
    <w:rsid w:val="0001334A"/>
    <w:rsid w:val="000149FA"/>
    <w:rsid w:val="000203A3"/>
    <w:rsid w:val="0003501B"/>
    <w:rsid w:val="00042052"/>
    <w:rsid w:val="00046564"/>
    <w:rsid w:val="00051BFA"/>
    <w:rsid w:val="000557B7"/>
    <w:rsid w:val="00060890"/>
    <w:rsid w:val="00065B73"/>
    <w:rsid w:val="00070C90"/>
    <w:rsid w:val="00082F11"/>
    <w:rsid w:val="0009487A"/>
    <w:rsid w:val="0009588A"/>
    <w:rsid w:val="0009689B"/>
    <w:rsid w:val="000A214F"/>
    <w:rsid w:val="000A762D"/>
    <w:rsid w:val="000C443A"/>
    <w:rsid w:val="000C462C"/>
    <w:rsid w:val="000C7A0B"/>
    <w:rsid w:val="000D3F66"/>
    <w:rsid w:val="000D74C6"/>
    <w:rsid w:val="000E1ADE"/>
    <w:rsid w:val="000E3982"/>
    <w:rsid w:val="000F240D"/>
    <w:rsid w:val="00116514"/>
    <w:rsid w:val="0012000D"/>
    <w:rsid w:val="0013662F"/>
    <w:rsid w:val="0014305E"/>
    <w:rsid w:val="00160FF0"/>
    <w:rsid w:val="00184EC7"/>
    <w:rsid w:val="0018761D"/>
    <w:rsid w:val="0019122D"/>
    <w:rsid w:val="001944B3"/>
    <w:rsid w:val="001A120A"/>
    <w:rsid w:val="001A174B"/>
    <w:rsid w:val="001B25DB"/>
    <w:rsid w:val="001B42DE"/>
    <w:rsid w:val="001B537A"/>
    <w:rsid w:val="001C09A7"/>
    <w:rsid w:val="001C3F24"/>
    <w:rsid w:val="001C504D"/>
    <w:rsid w:val="001D20FF"/>
    <w:rsid w:val="001D4D7D"/>
    <w:rsid w:val="001D6DFF"/>
    <w:rsid w:val="001E44C3"/>
    <w:rsid w:val="001E6572"/>
    <w:rsid w:val="001F5258"/>
    <w:rsid w:val="001F60AF"/>
    <w:rsid w:val="001F7482"/>
    <w:rsid w:val="00215862"/>
    <w:rsid w:val="00221EDF"/>
    <w:rsid w:val="00232BD3"/>
    <w:rsid w:val="00266F38"/>
    <w:rsid w:val="00270B10"/>
    <w:rsid w:val="00282029"/>
    <w:rsid w:val="00284849"/>
    <w:rsid w:val="002877EC"/>
    <w:rsid w:val="00291796"/>
    <w:rsid w:val="002B0BD1"/>
    <w:rsid w:val="002B75F7"/>
    <w:rsid w:val="002D42C0"/>
    <w:rsid w:val="00323FDE"/>
    <w:rsid w:val="00346F03"/>
    <w:rsid w:val="003476E8"/>
    <w:rsid w:val="00347C42"/>
    <w:rsid w:val="00353C3E"/>
    <w:rsid w:val="0036455B"/>
    <w:rsid w:val="00364D31"/>
    <w:rsid w:val="0037006C"/>
    <w:rsid w:val="003926E7"/>
    <w:rsid w:val="0039334E"/>
    <w:rsid w:val="003A7A3B"/>
    <w:rsid w:val="003A7B16"/>
    <w:rsid w:val="003A7C6A"/>
    <w:rsid w:val="003B2B27"/>
    <w:rsid w:val="003B4701"/>
    <w:rsid w:val="003C0882"/>
    <w:rsid w:val="003D2FC8"/>
    <w:rsid w:val="003D5F35"/>
    <w:rsid w:val="004001DF"/>
    <w:rsid w:val="0040453F"/>
    <w:rsid w:val="00405261"/>
    <w:rsid w:val="00405F5D"/>
    <w:rsid w:val="00412C88"/>
    <w:rsid w:val="00417217"/>
    <w:rsid w:val="00420709"/>
    <w:rsid w:val="0042199B"/>
    <w:rsid w:val="004240B2"/>
    <w:rsid w:val="00432A0E"/>
    <w:rsid w:val="00435E8E"/>
    <w:rsid w:val="00437A05"/>
    <w:rsid w:val="00444755"/>
    <w:rsid w:val="00463C56"/>
    <w:rsid w:val="004657A4"/>
    <w:rsid w:val="004720F5"/>
    <w:rsid w:val="00486DC7"/>
    <w:rsid w:val="004B1E58"/>
    <w:rsid w:val="004C7E98"/>
    <w:rsid w:val="004C7F14"/>
    <w:rsid w:val="004E126E"/>
    <w:rsid w:val="004E7A0D"/>
    <w:rsid w:val="004F0DB6"/>
    <w:rsid w:val="00500FF6"/>
    <w:rsid w:val="005068C4"/>
    <w:rsid w:val="00521E7A"/>
    <w:rsid w:val="00537DB0"/>
    <w:rsid w:val="00542740"/>
    <w:rsid w:val="005525D0"/>
    <w:rsid w:val="00554358"/>
    <w:rsid w:val="00557B5D"/>
    <w:rsid w:val="005662BC"/>
    <w:rsid w:val="005754B1"/>
    <w:rsid w:val="00590BD2"/>
    <w:rsid w:val="00597F7C"/>
    <w:rsid w:val="005B1747"/>
    <w:rsid w:val="005B27B0"/>
    <w:rsid w:val="005B6875"/>
    <w:rsid w:val="005C04E4"/>
    <w:rsid w:val="005C2CE0"/>
    <w:rsid w:val="005D47D2"/>
    <w:rsid w:val="005E25D0"/>
    <w:rsid w:val="005F4F52"/>
    <w:rsid w:val="005F72B5"/>
    <w:rsid w:val="00602688"/>
    <w:rsid w:val="00610286"/>
    <w:rsid w:val="006117A2"/>
    <w:rsid w:val="00616230"/>
    <w:rsid w:val="006344C0"/>
    <w:rsid w:val="006357AA"/>
    <w:rsid w:val="00640343"/>
    <w:rsid w:val="006511E6"/>
    <w:rsid w:val="00656A28"/>
    <w:rsid w:val="0066251D"/>
    <w:rsid w:val="00662734"/>
    <w:rsid w:val="0066549B"/>
    <w:rsid w:val="00667C99"/>
    <w:rsid w:val="00674074"/>
    <w:rsid w:val="00684C2C"/>
    <w:rsid w:val="0069369D"/>
    <w:rsid w:val="006A0BF5"/>
    <w:rsid w:val="006C2D9D"/>
    <w:rsid w:val="006D21EA"/>
    <w:rsid w:val="006D2AEF"/>
    <w:rsid w:val="006D3926"/>
    <w:rsid w:val="006E3358"/>
    <w:rsid w:val="006E3C1C"/>
    <w:rsid w:val="006E79B4"/>
    <w:rsid w:val="006F53C5"/>
    <w:rsid w:val="007122D9"/>
    <w:rsid w:val="00722A09"/>
    <w:rsid w:val="00723588"/>
    <w:rsid w:val="00725249"/>
    <w:rsid w:val="00746A86"/>
    <w:rsid w:val="0075408D"/>
    <w:rsid w:val="0075537B"/>
    <w:rsid w:val="0076565E"/>
    <w:rsid w:val="00784263"/>
    <w:rsid w:val="007A46A6"/>
    <w:rsid w:val="007B0501"/>
    <w:rsid w:val="007B6562"/>
    <w:rsid w:val="007B734E"/>
    <w:rsid w:val="007C2632"/>
    <w:rsid w:val="007D050D"/>
    <w:rsid w:val="007D6988"/>
    <w:rsid w:val="007E3A3C"/>
    <w:rsid w:val="007E666E"/>
    <w:rsid w:val="007F31EE"/>
    <w:rsid w:val="007F70B0"/>
    <w:rsid w:val="00805862"/>
    <w:rsid w:val="00813770"/>
    <w:rsid w:val="00815F3A"/>
    <w:rsid w:val="00820325"/>
    <w:rsid w:val="00820D66"/>
    <w:rsid w:val="00823F3A"/>
    <w:rsid w:val="00830FCD"/>
    <w:rsid w:val="00835608"/>
    <w:rsid w:val="0083616D"/>
    <w:rsid w:val="00846493"/>
    <w:rsid w:val="0084714E"/>
    <w:rsid w:val="00851ADD"/>
    <w:rsid w:val="00852973"/>
    <w:rsid w:val="0085440B"/>
    <w:rsid w:val="00855CD0"/>
    <w:rsid w:val="00874F61"/>
    <w:rsid w:val="0089075B"/>
    <w:rsid w:val="008A5619"/>
    <w:rsid w:val="008C5A52"/>
    <w:rsid w:val="008D710D"/>
    <w:rsid w:val="008E0A93"/>
    <w:rsid w:val="00907D38"/>
    <w:rsid w:val="00911C48"/>
    <w:rsid w:val="009206B0"/>
    <w:rsid w:val="00926A64"/>
    <w:rsid w:val="009340E4"/>
    <w:rsid w:val="00937CD5"/>
    <w:rsid w:val="00946D20"/>
    <w:rsid w:val="009508B0"/>
    <w:rsid w:val="00951EE4"/>
    <w:rsid w:val="00953801"/>
    <w:rsid w:val="00966EBF"/>
    <w:rsid w:val="00974A81"/>
    <w:rsid w:val="00983101"/>
    <w:rsid w:val="00983634"/>
    <w:rsid w:val="009849CA"/>
    <w:rsid w:val="009950F2"/>
    <w:rsid w:val="009A321C"/>
    <w:rsid w:val="009A35BF"/>
    <w:rsid w:val="009B18F9"/>
    <w:rsid w:val="009E562A"/>
    <w:rsid w:val="009F749E"/>
    <w:rsid w:val="00A04C36"/>
    <w:rsid w:val="00A25F8D"/>
    <w:rsid w:val="00A32A5C"/>
    <w:rsid w:val="00A365E1"/>
    <w:rsid w:val="00A40204"/>
    <w:rsid w:val="00A50A3E"/>
    <w:rsid w:val="00A67AA8"/>
    <w:rsid w:val="00A7306E"/>
    <w:rsid w:val="00A90DCB"/>
    <w:rsid w:val="00A9174C"/>
    <w:rsid w:val="00AA7338"/>
    <w:rsid w:val="00AA7E74"/>
    <w:rsid w:val="00AC6CB1"/>
    <w:rsid w:val="00AF2EF3"/>
    <w:rsid w:val="00B0325C"/>
    <w:rsid w:val="00B05D96"/>
    <w:rsid w:val="00B2061F"/>
    <w:rsid w:val="00B25C74"/>
    <w:rsid w:val="00B44580"/>
    <w:rsid w:val="00B45559"/>
    <w:rsid w:val="00B473B6"/>
    <w:rsid w:val="00B572C0"/>
    <w:rsid w:val="00B617C1"/>
    <w:rsid w:val="00B65E4C"/>
    <w:rsid w:val="00B8211F"/>
    <w:rsid w:val="00BB2F52"/>
    <w:rsid w:val="00BD3EB7"/>
    <w:rsid w:val="00BE3312"/>
    <w:rsid w:val="00BE3718"/>
    <w:rsid w:val="00BE5707"/>
    <w:rsid w:val="00BE6BAE"/>
    <w:rsid w:val="00BE7682"/>
    <w:rsid w:val="00C06BEE"/>
    <w:rsid w:val="00C224C4"/>
    <w:rsid w:val="00C30332"/>
    <w:rsid w:val="00C32CAF"/>
    <w:rsid w:val="00C428B8"/>
    <w:rsid w:val="00C53DEB"/>
    <w:rsid w:val="00C63793"/>
    <w:rsid w:val="00C83DC8"/>
    <w:rsid w:val="00C927F5"/>
    <w:rsid w:val="00CA7175"/>
    <w:rsid w:val="00CB1BFB"/>
    <w:rsid w:val="00CB2C30"/>
    <w:rsid w:val="00CE1C2A"/>
    <w:rsid w:val="00CF4431"/>
    <w:rsid w:val="00CF7167"/>
    <w:rsid w:val="00CF7AB1"/>
    <w:rsid w:val="00CF7F26"/>
    <w:rsid w:val="00D026AD"/>
    <w:rsid w:val="00D05310"/>
    <w:rsid w:val="00D13F2D"/>
    <w:rsid w:val="00D156FD"/>
    <w:rsid w:val="00D2790F"/>
    <w:rsid w:val="00D42701"/>
    <w:rsid w:val="00D64ABB"/>
    <w:rsid w:val="00D82F83"/>
    <w:rsid w:val="00D8453E"/>
    <w:rsid w:val="00D87E22"/>
    <w:rsid w:val="00D93B7B"/>
    <w:rsid w:val="00D9594F"/>
    <w:rsid w:val="00DB1508"/>
    <w:rsid w:val="00DB57EE"/>
    <w:rsid w:val="00DC2A61"/>
    <w:rsid w:val="00DE6755"/>
    <w:rsid w:val="00E12230"/>
    <w:rsid w:val="00E26E91"/>
    <w:rsid w:val="00E3278B"/>
    <w:rsid w:val="00E36948"/>
    <w:rsid w:val="00E52A64"/>
    <w:rsid w:val="00E62D14"/>
    <w:rsid w:val="00E631D6"/>
    <w:rsid w:val="00E7799D"/>
    <w:rsid w:val="00E80093"/>
    <w:rsid w:val="00E85CBE"/>
    <w:rsid w:val="00EA05D6"/>
    <w:rsid w:val="00EB3BC0"/>
    <w:rsid w:val="00EC15B2"/>
    <w:rsid w:val="00ED1345"/>
    <w:rsid w:val="00F0647D"/>
    <w:rsid w:val="00F07021"/>
    <w:rsid w:val="00F103A8"/>
    <w:rsid w:val="00F10C3A"/>
    <w:rsid w:val="00F15624"/>
    <w:rsid w:val="00F34174"/>
    <w:rsid w:val="00F35C71"/>
    <w:rsid w:val="00F376F6"/>
    <w:rsid w:val="00F45ED9"/>
    <w:rsid w:val="00F52A8F"/>
    <w:rsid w:val="00F535A0"/>
    <w:rsid w:val="00F5474F"/>
    <w:rsid w:val="00F550F7"/>
    <w:rsid w:val="00F639AA"/>
    <w:rsid w:val="00F67758"/>
    <w:rsid w:val="00F7471C"/>
    <w:rsid w:val="00F942F3"/>
    <w:rsid w:val="00FA23CB"/>
    <w:rsid w:val="00FA69FF"/>
    <w:rsid w:val="00FB490F"/>
    <w:rsid w:val="00FC23B1"/>
    <w:rsid w:val="00FD3354"/>
    <w:rsid w:val="00FE268B"/>
    <w:rsid w:val="00FE3E22"/>
    <w:rsid w:val="00FF4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1EDDE-529C-4AF1-B1A9-ECB1B908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rsid w:val="00291796"/>
  </w:style>
  <w:style w:type="character" w:customStyle="1" w:styleId="bjh-strong">
    <w:name w:val="bjh-strong"/>
    <w:basedOn w:val="a0"/>
    <w:rsid w:val="0029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374763">
      <w:bodyDiv w:val="1"/>
      <w:marLeft w:val="0"/>
      <w:marRight w:val="0"/>
      <w:marTop w:val="0"/>
      <w:marBottom w:val="0"/>
      <w:divBdr>
        <w:top w:val="none" w:sz="0" w:space="0" w:color="auto"/>
        <w:left w:val="none" w:sz="0" w:space="0" w:color="auto"/>
        <w:bottom w:val="none" w:sz="0" w:space="0" w:color="auto"/>
        <w:right w:val="none" w:sz="0" w:space="0" w:color="auto"/>
      </w:divBdr>
      <w:divsChild>
        <w:div w:id="2098595752">
          <w:marLeft w:val="0"/>
          <w:marRight w:val="0"/>
          <w:marTop w:val="360"/>
          <w:marBottom w:val="0"/>
          <w:divBdr>
            <w:top w:val="none" w:sz="0" w:space="0" w:color="auto"/>
            <w:left w:val="none" w:sz="0" w:space="0" w:color="auto"/>
            <w:bottom w:val="none" w:sz="0" w:space="0" w:color="auto"/>
            <w:right w:val="none" w:sz="0" w:space="0" w:color="auto"/>
          </w:divBdr>
        </w:div>
        <w:div w:id="878514275">
          <w:marLeft w:val="0"/>
          <w:marRight w:val="0"/>
          <w:marTop w:val="360"/>
          <w:marBottom w:val="0"/>
          <w:divBdr>
            <w:top w:val="none" w:sz="0" w:space="0" w:color="auto"/>
            <w:left w:val="none" w:sz="0" w:space="0" w:color="auto"/>
            <w:bottom w:val="none" w:sz="0" w:space="0" w:color="auto"/>
            <w:right w:val="none" w:sz="0" w:space="0" w:color="auto"/>
          </w:divBdr>
        </w:div>
        <w:div w:id="659966138">
          <w:marLeft w:val="0"/>
          <w:marRight w:val="0"/>
          <w:marTop w:val="360"/>
          <w:marBottom w:val="0"/>
          <w:divBdr>
            <w:top w:val="none" w:sz="0" w:space="0" w:color="auto"/>
            <w:left w:val="none" w:sz="0" w:space="0" w:color="auto"/>
            <w:bottom w:val="none" w:sz="0" w:space="0" w:color="auto"/>
            <w:right w:val="none" w:sz="0" w:space="0" w:color="auto"/>
          </w:divBdr>
        </w:div>
        <w:div w:id="35037623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537</Words>
  <Characters>3064</Characters>
  <Application>Microsoft Office Word</Application>
  <DocSecurity>0</DocSecurity>
  <Lines>25</Lines>
  <Paragraphs>7</Paragraphs>
  <ScaleCrop>false</ScaleCrop>
  <Company>Microsoft</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王慧</dc:creator>
  <cp:keywords/>
  <dc:description/>
  <cp:lastModifiedBy>王慧</cp:lastModifiedBy>
  <cp:revision>2</cp:revision>
  <dcterms:created xsi:type="dcterms:W3CDTF">2023-11-13T05:18:00Z</dcterms:created>
  <dcterms:modified xsi:type="dcterms:W3CDTF">2023-11-13T13:19:00Z</dcterms:modified>
</cp:coreProperties>
</file>